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C" w:rsidRDefault="005973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SPECIJALNA BOLNICA ZA NESPECIFIČNE PLUĆNE BOLESTI "SOKOBANJA"</w:t>
      </w:r>
    </w:p>
    <w:p w:rsidR="001F55F6" w:rsidRPr="001F55F6" w:rsidRDefault="005973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1F55F6" w:rsidRPr="001F55F6" w:rsidRDefault="005973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MIŠIĆA BR.48</w:t>
      </w:r>
    </w:p>
    <w:p w:rsidR="001F55F6" w:rsidRPr="001F55F6" w:rsidRDefault="005973D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p w:rsidR="001F55F6" w:rsidRPr="001F55F6" w:rsidRDefault="005973D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973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18.05.2021</w:t>
      </w:r>
    </w:p>
    <w:p w:rsidR="001F55F6" w:rsidRPr="001F55F6" w:rsidRDefault="005973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02-23/8/12</w:t>
      </w:r>
    </w:p>
    <w:p w:rsidR="001F55F6" w:rsidRPr="00A9707B" w:rsidRDefault="005973D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5973D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5973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5973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23/8</w:t>
      </w:r>
    </w:p>
    <w:p w:rsidR="001F55F6" w:rsidRPr="001F55F6" w:rsidRDefault="005973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Sanitetski materijal i medicinski potrošni materijal</w:t>
      </w:r>
    </w:p>
    <w:p w:rsidR="001F55F6" w:rsidRPr="001F55F6" w:rsidRDefault="005973D2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F02-0012635</w:t>
      </w:r>
    </w:p>
    <w:p w:rsidR="001F55F6" w:rsidRPr="001F55F6" w:rsidRDefault="005973D2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62DB7" w:rsidRPr="001F55F6">
        <w:rPr>
          <w:rFonts w:asciiTheme="minorHAnsi" w:hAnsiTheme="minorHAnsi" w:cstheme="minorHAnsi"/>
          <w:sz w:val="20"/>
          <w:szCs w:val="20"/>
        </w:rPr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62DB7" w:rsidRPr="001F55F6">
        <w:rPr>
          <w:rFonts w:asciiTheme="minorHAnsi" w:hAnsiTheme="minorHAnsi" w:cstheme="minorHAnsi"/>
          <w:sz w:val="20"/>
          <w:szCs w:val="20"/>
        </w:rPr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162DB7" w:rsidRPr="001F55F6">
        <w:rPr>
          <w:rFonts w:asciiTheme="minorHAnsi" w:hAnsiTheme="minorHAnsi" w:cstheme="minorHAnsi"/>
          <w:sz w:val="20"/>
          <w:szCs w:val="20"/>
        </w:rPr>
      </w:r>
      <w:r w:rsidR="00162DB7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973D2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7441C" w:rsidTr="00494BDA">
        <w:trPr>
          <w:trHeight w:val="258"/>
        </w:trPr>
        <w:tc>
          <w:tcPr>
            <w:tcW w:w="10432" w:type="dxa"/>
          </w:tcPr>
          <w:p w:rsidR="00507409" w:rsidRPr="001F55F6" w:rsidRDefault="005973D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Potrošni materijal za EKG aparate za osigurana lica upućena na bolničko lečenje</w:t>
            </w:r>
          </w:p>
          <w:p w:rsidR="00BD6B2B" w:rsidRDefault="005973D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90.050,00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973D2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A86D16" w:rsidRDefault="005973D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partiju br.3 dostavljena je ponuda jednog privrednog subjekta ali ista prelazi iznos procenjene vrednost naručioca.</w:t>
            </w:r>
          </w:p>
        </w:tc>
      </w:tr>
      <w:tr w:rsidR="00B7441C" w:rsidTr="00494BDA">
        <w:trPr>
          <w:trHeight w:val="258"/>
        </w:trPr>
        <w:tc>
          <w:tcPr>
            <w:tcW w:w="10432" w:type="dxa"/>
          </w:tcPr>
          <w:p w:rsidR="00507409" w:rsidRPr="001F55F6" w:rsidRDefault="005973D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Inhalacioni kit</w:t>
            </w:r>
          </w:p>
          <w:p w:rsidR="00BD6B2B" w:rsidRDefault="005973D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17.243,00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973D2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973D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partiju 10 nije dostavljena ponuda nijednog privrednog subjekta.</w:t>
            </w:r>
          </w:p>
        </w:tc>
      </w:tr>
      <w:tr w:rsidR="00B7441C" w:rsidTr="00494BDA">
        <w:trPr>
          <w:trHeight w:val="258"/>
        </w:trPr>
        <w:tc>
          <w:tcPr>
            <w:tcW w:w="10432" w:type="dxa"/>
          </w:tcPr>
          <w:p w:rsidR="00507409" w:rsidRPr="001F55F6" w:rsidRDefault="005973D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Potrošni materijal za bronhoskopiju</w:t>
            </w:r>
          </w:p>
          <w:p w:rsidR="00BD6B2B" w:rsidRDefault="005973D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973D2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973D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partiju 17 nije dostavljena ponuda nijednog privrednog subjekta.</w:t>
            </w:r>
          </w:p>
        </w:tc>
      </w:tr>
      <w:tr w:rsidR="00B7441C" w:rsidTr="00494BDA">
        <w:trPr>
          <w:trHeight w:val="258"/>
        </w:trPr>
        <w:tc>
          <w:tcPr>
            <w:tcW w:w="10432" w:type="dxa"/>
          </w:tcPr>
          <w:p w:rsidR="00507409" w:rsidRPr="001F55F6" w:rsidRDefault="005973D2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Hirurške igle za bronhoskopiju</w:t>
            </w:r>
          </w:p>
          <w:p w:rsidR="00BD6B2B" w:rsidRDefault="005973D2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973D2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973D2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Fonts w:ascii="Calibri" w:eastAsia="Calibri" w:hAnsi="Calibri" w:cs="Calibri"/>
                <w:sz w:val="20"/>
                <w:szCs w:val="20"/>
              </w:rPr>
              <w:t>Za pariju 19 nije dostavljena ponuda nijednog privrednog subjekta.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7441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7441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441C">
        <w:trPr>
          <w:trHeight w:val="40"/>
        </w:trPr>
        <w:tc>
          <w:tcPr>
            <w:tcW w:w="15397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7441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 i medicinski potrošni materijal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JN 23/8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02-23/8/2, 19.04.2021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2.750.000,00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Nabavka je oblikovana po partijama-23 partije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F02-0012635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20.04.2021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10.05.2021 08:00:00</w:t>
                  </w: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7441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441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7441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441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90.050,00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441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17.243,00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441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18.000,00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7441C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Hirurške igle za bronhoskopiju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56"/>
        </w:trPr>
        <w:tc>
          <w:tcPr>
            <w:tcW w:w="15397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41C" w:rsidRDefault="005973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441C" w:rsidRDefault="00B744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7441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744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10.05.2021 08:00:00</w:t>
                  </w:r>
                </w:p>
              </w:tc>
            </w:tr>
            <w:tr w:rsidR="00B7441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10.05.2021 08:01:56</w:t>
                  </w:r>
                </w:p>
              </w:tc>
            </w:tr>
            <w:tr w:rsidR="00B7441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744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1"/>
                          <w:gridCol w:w="2246"/>
                          <w:gridCol w:w="2222"/>
                          <w:gridCol w:w="1399"/>
                          <w:gridCol w:w="2840"/>
                        </w:tblGrid>
                        <w:tr w:rsidR="00B7441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NIŠ, VOJVODE MIŠIĆA, 75 lok.1,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108-21 od 26.04.2021.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14:48:39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62"/>
        </w:trPr>
        <w:tc>
          <w:tcPr>
            <w:tcW w:w="15397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41C" w:rsidRDefault="005973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7441C" w:rsidRDefault="00B7441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744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441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7441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B744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8"/>
                          <w:gridCol w:w="1129"/>
                          <w:gridCol w:w="1124"/>
                          <w:gridCol w:w="1128"/>
                          <w:gridCol w:w="1128"/>
                          <w:gridCol w:w="1126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50"/>
        </w:trPr>
        <w:tc>
          <w:tcPr>
            <w:tcW w:w="153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7441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7441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B7441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8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48"/>
        </w:trPr>
        <w:tc>
          <w:tcPr>
            <w:tcW w:w="153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7441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441C" w:rsidRDefault="005973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7441C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B744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naručioca za partiju 3. Ponuda ponuđača iznosi 92.750,00 dinara bez PDV-a, odnosno 111.300,00 dinara sa PDV-om a procenjena vrednost naručioca za Partiju 3 iznosi 90.050,00 dinara bez PDV-a.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14"/>
        </w:trPr>
        <w:tc>
          <w:tcPr>
            <w:tcW w:w="153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7441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B744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br.3 dostavljena je ponuda jednog privrednog subjekta ali ista prelazi iznos procenjene vrednost naručioca.</w:t>
                              </w:r>
                            </w:p>
                          </w:tc>
                        </w:tr>
                        <w:tr w:rsidR="00B744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44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B744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10 nije dostavljena ponuda nijednog privrednog subjekta.</w:t>
                              </w:r>
                            </w:p>
                          </w:tc>
                        </w:tr>
                        <w:tr w:rsidR="00B744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44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B744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bronhoskopiju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17 nije dostavljena ponuda nijednog privrednog subjekta.</w:t>
                              </w:r>
                            </w:p>
                          </w:tc>
                        </w:tr>
                        <w:tr w:rsidR="00B744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44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7441C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2"/>
                    <w:gridCol w:w="13"/>
                  </w:tblGrid>
                  <w:tr w:rsidR="00B7441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0"/>
                          <w:gridCol w:w="11595"/>
                        </w:tblGrid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Hirurške igle za bronhoskopiju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7441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pariju 19 nije dostavljena ponuda nijednog privrednog subjekta.</w:t>
                              </w:r>
                            </w:p>
                          </w:tc>
                        </w:tr>
                        <w:tr w:rsidR="00B7441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7441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5973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7441C" w:rsidRDefault="00B7441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7441C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7441C" w:rsidRDefault="00B7441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7441C" w:rsidRDefault="00B7441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7441C">
        <w:trPr>
          <w:trHeight w:val="523"/>
        </w:trPr>
        <w:tc>
          <w:tcPr>
            <w:tcW w:w="15392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7441C" w:rsidRDefault="00B7441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7441C" w:rsidRDefault="00B7441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744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973D2" w:rsidP="008C5725">
      <w:bookmarkStart w:id="42" w:name="2_0"/>
      <w:bookmarkStart w:id="43" w:name="_Hlk32839505_0"/>
      <w:bookmarkEnd w:id="42"/>
      <w:r w:rsidRPr="00F61EC9">
        <w:rPr>
          <w:rFonts w:ascii="Calibri" w:eastAsia="Calibri" w:hAnsi="Calibri" w:cs="Calibri"/>
        </w:rPr>
        <w:lastRenderedPageBreak/>
        <w:t>V.D.Direktora</w:t>
      </w:r>
    </w:p>
    <w:p w:rsidR="00B7441C" w:rsidRPr="00F61EC9" w:rsidRDefault="005973D2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Vesna Milanović</w:t>
      </w:r>
    </w:p>
    <w:p w:rsidR="00B7441C" w:rsidRPr="00F61EC9" w:rsidRDefault="00B7441C" w:rsidP="008C5725">
      <w:pPr>
        <w:rPr>
          <w:rFonts w:ascii="Calibri" w:eastAsia="Calibri" w:hAnsi="Calibri" w:cs="Calibri"/>
        </w:rPr>
      </w:pPr>
    </w:p>
    <w:p w:rsidR="00B7441C" w:rsidRPr="00F61EC9" w:rsidRDefault="005973D2" w:rsidP="008C5725">
      <w:pPr>
        <w:rPr>
          <w:rFonts w:ascii="Calibri" w:eastAsia="Calibri" w:hAnsi="Calibri" w:cs="Calibri"/>
        </w:rPr>
      </w:pPr>
      <w:r w:rsidRPr="00F61EC9">
        <w:rPr>
          <w:rFonts w:ascii="Calibri" w:eastAsia="Calibri" w:hAnsi="Calibri" w:cs="Calibri"/>
        </w:rPr>
        <w:t>Odluka o obustavi je doneta na osnovu izveštaja o stručnoj oceni ponuda br. 02-23/8/10 od 18.05.2021.godine i odnosi se na partije br. 3, 10, 17 i 19.</w:t>
      </w:r>
    </w:p>
    <w:p w:rsidR="00B7441C" w:rsidRPr="00F61EC9" w:rsidRDefault="00B7441C" w:rsidP="008C5725">
      <w:pPr>
        <w:rPr>
          <w:rFonts w:ascii="Calibri" w:eastAsia="Calibri" w:hAnsi="Calibri" w:cs="Calibri"/>
        </w:rPr>
      </w:pPr>
    </w:p>
    <w:p w:rsidR="001F55F6" w:rsidRPr="00F61EC9" w:rsidRDefault="005973D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5973D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4" w:name="1_0"/>
      <w:bookmarkEnd w:id="43"/>
      <w:bookmarkEnd w:id="4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F52A4C" w:rsidRDefault="00F52A4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F52A4C" w:rsidRPr="001F55F6" w:rsidRDefault="00F52A4C" w:rsidP="00F52A4C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F52A4C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B0" w:rsidRDefault="00420CB0" w:rsidP="00B7441C">
      <w:pPr>
        <w:spacing w:before="0" w:after="0"/>
      </w:pPr>
      <w:r>
        <w:separator/>
      </w:r>
    </w:p>
  </w:endnote>
  <w:endnote w:type="continuationSeparator" w:id="1">
    <w:p w:rsidR="00420CB0" w:rsidRDefault="00420CB0" w:rsidP="00B744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162DB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162DB7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934FE" w:rsidRPr="001934FE">
      <w:rPr>
        <w:caps/>
        <w:noProof/>
        <w:sz w:val="12"/>
        <w:szCs w:val="12"/>
        <w:lang w:val="hr-HR"/>
      </w:rPr>
      <w:t>ODLUKA O OBUSTAVI</w:t>
    </w:r>
    <w:r w:rsidR="005973D2">
      <w:rPr>
        <w:caps/>
        <w:sz w:val="12"/>
        <w:szCs w:val="12"/>
        <w:lang w:val="hr-HR"/>
      </w:rPr>
      <w:tab/>
    </w:r>
    <w:r w:rsidR="005973D2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5973D2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D7E2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B0" w:rsidRDefault="00420CB0" w:rsidP="00B7441C">
      <w:pPr>
        <w:spacing w:before="0" w:after="0"/>
      </w:pPr>
      <w:r>
        <w:separator/>
      </w:r>
    </w:p>
  </w:footnote>
  <w:footnote w:type="continuationSeparator" w:id="1">
    <w:p w:rsidR="00420CB0" w:rsidRDefault="00420CB0" w:rsidP="00B7441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C" w:rsidRDefault="00B7441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2DB7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20CB0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973D2"/>
    <w:rsid w:val="005B6EAC"/>
    <w:rsid w:val="005E4109"/>
    <w:rsid w:val="00666AE4"/>
    <w:rsid w:val="006A4384"/>
    <w:rsid w:val="006C28AA"/>
    <w:rsid w:val="006D42BF"/>
    <w:rsid w:val="006D7E24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7441C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52A4C"/>
    <w:rsid w:val="00F61EC9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7441C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NoSpacing">
    <w:name w:val="No Spacing"/>
    <w:uiPriority w:val="1"/>
    <w:qFormat/>
    <w:rsid w:val="00F52A4C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dcterms:created xsi:type="dcterms:W3CDTF">2020-02-17T14:57:00Z</dcterms:created>
  <dcterms:modified xsi:type="dcterms:W3CDTF">2021-05-18T09:50:00Z</dcterms:modified>
</cp:coreProperties>
</file>