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29.11.2021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02-23/28/6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 odluku o obustavi postupka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23/28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Kancelarijski i propagandni materijal - Partija br.3 -Reprezentativni materijal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F02-0041428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30192000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Kancelarijski i propagandni materijal - Partija br.3 -Reprezentativni materijal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125.000,00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Pravni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osnov</w:t>
      </w:r>
      <w:r>
        <w:rPr>
          <w:rFonts w:ascii="Calibri" w:hAnsi="Calibri" w:cs="Calibri"/>
          <w:sz w:val="20"/>
          <w:szCs w:val="20"/>
        </w:rPr>
        <w:t xml:space="preserve"> za </w:t>
      </w:r>
      <w:r>
        <w:rPr>
          <w:rFonts w:ascii="Calibri" w:hAnsi="Calibri" w:cs="Calibri"/>
          <w:sz w:val="20"/>
          <w:szCs w:val="20"/>
        </w:rPr>
        <w:t>obustavu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Član 147. stav 1. tač. 4) - nije dostavljena nijedna ponuda odnosno nijedna prijava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Kancelarijski i propagandni materijal - Partija br.3 -Reprezentativni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02-23/28/2, 17.11.2021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Javna nabavka kancelarijskog i propagandnog materijala - Partija broj 3 - reprezentativni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F02-0041428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29.11.2021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Lidija Paunković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i propagandni materijal - Partija br.3 -Reprezentativni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29.11.2021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(29.11.2021.god. 09,00 časova) nije dospela 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</w:rPr>
        <w:t>Do okončanja roka za podnošenje ponuda (29.11.2021.god. 09,00 časova) nije dospela  ponuda nijednog privrednog subjekta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