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ody>
    <w:p w:rsidR="00601DBA" w:rsidRPr="00601DBA" w:rsidP="001F55F6" w14:paraId="31846502" w14:textId="0F72C91D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</w:rPr>
      </w:pPr>
      <w:bookmarkStart w:id="0" w:name="_Hlk32839505"/>
      <w:bookmarkStart w:id="1" w:name="_Hlk116577677"/>
      <w:bookmarkStart w:id="2" w:name="20"/>
      <w:bookmarkEnd w:id="2"/>
      <w:r w:rsidRPr="00601DBA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</w:rPr>
        <w:t>СПЕЦИЈАЛНА БОЛНИЦА ЗА НЕСПЕЦИФИЧНЕ ПЛУЋНЕ БОЛЕСТИ "СОКОБАЊА"</w:t>
      </w:r>
    </w:p>
    <w:p w:rsidR="001F55F6" w:rsidRPr="001F55F6" w:rsidP="001F55F6" w14:paraId="12B24AF9" w14:textId="4311BAEB">
      <w:pPr>
        <w:spacing w:before="120" w:after="12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ПИБ:</w:t>
      </w:r>
      <w:r w:rsidRPr="00191039" w:rsidR="002A1737">
        <w:rPr>
          <w:rFonts w:cstheme="minorHAnsi"/>
          <w:sz w:val="20"/>
          <w:szCs w:val="20"/>
        </w:rPr>
        <w:t> </w:t>
      </w:r>
      <w:r w:rsidRPr="00601DBA" w:rsidR="00601DBA">
        <w:rPr>
          <w:b/>
          <w:bCs/>
          <w:lang w:val="hr-HR"/>
        </w:rPr>
        <w:t xml:space="preserve"> </w:t>
      </w:r>
      <w:bookmarkStart w:id="3" w:name="21"/>
      <w:bookmarkEnd w:id="3"/>
      <w:r w:rsidRPr="001F55F6" w:rsidR="00601DBA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100693517</w:t>
      </w:r>
      <w:r w:rsidRPr="001F55F6" w:rsidR="00601DBA">
        <w:rPr>
          <w:rFonts w:cstheme="minorHAnsi"/>
          <w:b/>
          <w:sz w:val="20"/>
          <w:szCs w:val="20"/>
        </w:rPr>
        <w:t xml:space="preserve"> </w:t>
      </w:r>
    </w:p>
    <w:p w:rsidR="00601DBA" w:rsidP="001F55F6" w14:paraId="4E2CCAFC" w14:textId="036686A0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</w:rPr>
      </w:pPr>
      <w:bookmarkStart w:id="4" w:name="22"/>
      <w:bookmarkEnd w:id="4"/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</w:rPr>
        <w:t>ВОЈВОДЕ МИШИЋА БР.48</w:t>
      </w:r>
    </w:p>
    <w:p w:rsidR="001F55F6" w:rsidRPr="001F55F6" w:rsidP="001F55F6" w14:paraId="6BC266A2" w14:textId="56CEC18D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5" w:name="23"/>
      <w:bookmarkEnd w:id="5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18230</w:t>
      </w:r>
      <w:r w:rsidRPr="001F55F6">
        <w:rPr>
          <w:rFonts w:cstheme="minorHAnsi"/>
          <w:b/>
          <w:sz w:val="20"/>
          <w:szCs w:val="20"/>
        </w:rPr>
        <w:t> </w:t>
      </w:r>
      <w:bookmarkStart w:id="6" w:name="24"/>
      <w:bookmarkEnd w:id="6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СОКОБАЊА</w:t>
      </w:r>
    </w:p>
    <w:p w:rsidR="001F55F6" w:rsidRPr="001F55F6" w:rsidP="00A9707B" w14:paraId="75E40E96" w14:textId="233F6431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bookmarkEnd w:id="1"/>
      <w:r w:rsidRPr="001F55F6">
        <w:rPr>
          <w:rFonts w:cstheme="minorHAnsi"/>
          <w:b/>
          <w:sz w:val="20"/>
          <w:szCs w:val="20"/>
          <w:lang w:val="sr-Latn-BA" w:eastAsia="lv-LV"/>
        </w:rPr>
        <w:t>Република Србија</w:t>
      </w:r>
    </w:p>
    <w:p w:rsidR="001F55F6" w:rsidRPr="001F55F6" w:rsidP="001F55F6" w14:paraId="49108E4C" w14:textId="5D1D1718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Датум: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9"/>
      <w:bookmarkEnd w:id="7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17.10.2023</w:t>
      </w:r>
    </w:p>
    <w:p w:rsidR="001F55F6" w:rsidRPr="001F55F6" w:rsidP="001F55F6" w14:paraId="1B2FD28D" w14:textId="400BEBE7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Број: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8" w:name="8"/>
      <w:bookmarkEnd w:id="8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02-23/28/7-23</w:t>
      </w:r>
    </w:p>
    <w:p w:rsidR="001F55F6" w:rsidRPr="00A9707B" w:rsidP="00A9707B" w14:paraId="53FD827A" w14:textId="77777777">
      <w:pPr>
        <w:spacing w:before="440" w:after="120"/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</w:pPr>
      <w:bookmarkStart w:id="9" w:name="7"/>
      <w:bookmarkEnd w:id="9"/>
      <w:r w:rsidRPr="00A9707B"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  <w:t>На основу члана 146. став 1. Закона о јавним набавкама („Службени гласник“, број 91/19), наручилац доноси, Одлуку о додели уговора.</w:t>
      </w:r>
    </w:p>
    <w:p w:rsidR="001F55F6" w:rsidRPr="001F55F6" w:rsidP="00A9707B" w14:paraId="2E4A0798" w14:textId="77777777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10" w:name="_Hlk32839527"/>
      <w:r w:rsidRPr="001F55F6">
        <w:rPr>
          <w:rFonts w:cstheme="minorHAnsi"/>
          <w:b/>
          <w:sz w:val="32"/>
          <w:szCs w:val="32"/>
          <w:lang w:val="sr-Latn-BA"/>
        </w:rPr>
        <w:t>ОДЛУКА О ДОДЕЛИ УГОВОРА</w:t>
      </w:r>
      <w:bookmarkEnd w:id="10"/>
    </w:p>
    <w:p w:rsidR="001F55F6" w:rsidRPr="001F55F6" w:rsidP="001F55F6" w14:paraId="2D28022D" w14:textId="4014CAAC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Наручилац: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_Hlk116577629"/>
      <w:bookmarkStart w:id="12" w:name="25"/>
      <w:bookmarkEnd w:id="11"/>
      <w:bookmarkEnd w:id="1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СПЕЦИЈАЛНА БОЛНИЦА ЗА НЕСПЕЦИФИЧНЕ ПЛУЋНЕ БОЛЕСТИ "СОКОБАЊА"</w:t>
      </w:r>
    </w:p>
    <w:p w:rsidR="001F55F6" w:rsidRPr="001F55F6" w:rsidP="001F55F6" w14:paraId="53D9E1CD" w14:textId="7D10742A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Референтни број: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3" w:name="19"/>
      <w:bookmarkEnd w:id="13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ЈН 23/28-23</w:t>
      </w:r>
    </w:p>
    <w:p w:rsidR="001F55F6" w:rsidRPr="001F55F6" w:rsidP="001F55F6" w14:paraId="02CFF5D7" w14:textId="349C974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Назив набавке: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4" w:name="18"/>
      <w:bookmarkEnd w:id="14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Животне намирнице-Воће, поврће и сродни производи</w:t>
      </w:r>
    </w:p>
    <w:p w:rsidR="001F55F6" w:rsidRPr="001F55F6" w:rsidP="003406EF" w14:paraId="2E1A1AD2" w14:textId="4AF86F39">
      <w:pPr>
        <w:tabs>
          <w:tab w:val="left" w:pos="311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Број огласа на Порталу јавних набавки:</w:t>
      </w:r>
      <w:r w:rsidR="003406EF">
        <w:rPr>
          <w:rFonts w:cstheme="minorHAnsi"/>
          <w:b/>
          <w:sz w:val="20"/>
          <w:szCs w:val="20"/>
        </w:rPr>
        <w:tab/>
      </w:r>
      <w:bookmarkStart w:id="15" w:name="17"/>
      <w:bookmarkEnd w:id="15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2023/С Ф02-0036620</w:t>
      </w:r>
    </w:p>
    <w:p w:rsidR="001F55F6" w:rsidRPr="001F55F6" w:rsidP="003406EF" w14:paraId="6AD185A0" w14:textId="4AA6AFE2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Врста уговора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Радови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1"/>
            </w:checkBox>
          </w:ffData>
        </w:fldChar>
      </w:r>
      <w:bookmarkStart w:id="17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7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Добра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8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8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Услуге</w:t>
      </w:r>
    </w:p>
    <w:p w:rsidR="001F55F6" w:rsidRPr="001F55F6" w:rsidP="00B84A8C" w14:paraId="3AFB026C" w14:textId="57BD64CF">
      <w:pPr>
        <w:pStyle w:val="Odjeljci"/>
        <w:spacing w:before="120"/>
        <w:ind w:left="2155" w:hanging="2155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Главна </w:t>
      </w:r>
      <w:r w:rsidRPr="001F55F6">
        <w:rPr>
          <w:rFonts w:asciiTheme="minorHAnsi" w:hAnsiTheme="minorHAnsi" w:cstheme="minorHAnsi"/>
          <w:b w:val="0"/>
          <w:sz w:val="20"/>
          <w:szCs w:val="20"/>
          <w:highlight w:val="none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ознака: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9" w:name="26"/>
      <w:bookmarkEnd w:id="19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15300000</w:t>
      </w:r>
    </w:p>
    <w:p w:rsidR="001F55F6" w:rsidRPr="001F55F6" w:rsidP="00B84A8C" w14:paraId="5FF10A8D" w14:textId="1D4DAFE8">
      <w:pPr>
        <w:pStyle w:val="Odjeljci"/>
        <w:spacing w:before="120"/>
        <w:ind w:left="2155" w:hanging="2155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Назив предмета / партије: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20" w:name="1"/>
      <w:bookmarkEnd w:id="20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Животне намирнице-Воће, поврће и сродни производи</w:t>
      </w:r>
    </w:p>
    <w:p w:rsidR="001F55F6" w:rsidRPr="00B84A8C" w:rsidP="001F55F6" w14:paraId="443A5338" w14:textId="65C2488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Процењена вредност предмета / партије (без ПДВ-а):</w:t>
      </w:r>
      <w:r w:rsidR="00B84A8C">
        <w:rPr>
          <w:rFonts w:cstheme="minorHAnsi"/>
          <w:sz w:val="20"/>
          <w:szCs w:val="20"/>
        </w:rPr>
        <w:t> </w:t>
      </w:r>
      <w:bookmarkStart w:id="21" w:name="2"/>
      <w:bookmarkEnd w:id="21"/>
      <w:r w:rsidRPr="001F55F6" w:rsid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3.000.000,00</w:t>
      </w:r>
      <w:r w:rsidRPr="001F55F6" w:rsidR="00B84A8C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Валута:</w:t>
      </w:r>
      <w:r w:rsidR="00B84A8C">
        <w:rPr>
          <w:rFonts w:cstheme="minorHAnsi"/>
          <w:sz w:val="20"/>
          <w:szCs w:val="20"/>
        </w:rPr>
        <w:t> </w:t>
      </w:r>
      <w:bookmarkStart w:id="22" w:name="3"/>
      <w:bookmarkEnd w:id="22"/>
      <w:r w:rsidRP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РСД</w:t>
      </w:r>
    </w:p>
    <w:p w:rsidR="001F55F6" w:rsidRPr="001F55F6" w:rsidP="002A1737" w14:paraId="295073E2" w14:textId="573469BB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Уговор</w:t>
      </w:r>
      <w:r w:rsidRPr="001F55F6">
        <w:rPr>
          <w:rFonts w:cstheme="minorHAnsi"/>
          <w:sz w:val="20"/>
          <w:szCs w:val="20"/>
        </w:rPr>
        <w:t xml:space="preserve"> се </w:t>
      </w:r>
      <w:r w:rsidRPr="001F55F6">
        <w:rPr>
          <w:rFonts w:cstheme="minorHAnsi"/>
          <w:sz w:val="20"/>
          <w:szCs w:val="20"/>
        </w:rPr>
        <w:t>додељује</w:t>
      </w:r>
      <w:r w:rsidR="00B84A8C">
        <w:rPr>
          <w:rFonts w:cstheme="minorHAnsi"/>
          <w:sz w:val="20"/>
          <w:szCs w:val="20"/>
        </w:rPr>
        <w:t xml:space="preserve"> </w:t>
      </w:r>
      <w:bookmarkStart w:id="23" w:name="10"/>
      <w:bookmarkEnd w:id="23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привредном субјекту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14:paraId="24AC14DF" w14:textId="77777777" w:rsidTr="00B84A8C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</w:trPr>
        <w:tc>
          <w:tcPr>
            <w:tcW w:w="5000" w:type="pct"/>
            <w:hideMark/>
          </w:tcPr>
          <w:p w:rsidR="001F55F6" w:rsidRPr="00B84A8C" w:rsidP="002A1737" w14:paraId="098A9613" w14:textId="77777777">
            <w:pP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bookmarkStart w:id="24" w:name="11"/>
            <w:bookmarkEnd w:id="2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ХЕЛЕНИА ДОО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2"/>
            <w:bookmarkEnd w:id="2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109997876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3"/>
            <w:bookmarkEnd w:id="26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Петра Добрњца 101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4"/>
            <w:bookmarkEnd w:id="27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Крушевац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8" w:name="15"/>
            <w:bookmarkEnd w:id="28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37000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9" w:name="16"/>
            <w:bookmarkEnd w:id="29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Србија</w:t>
            </w:r>
          </w:p>
        </w:tc>
      </w:tr>
    </w:tbl>
    <w:p w:rsidR="00A9707B" w:rsidRPr="00A9707B" w:rsidP="002A1737" w14:paraId="602D96C0" w14:textId="7777777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:rsidR="001F55F6" w:rsidRPr="00B84A8C" w:rsidP="00B84A8C" w14:paraId="167338BB" w14:textId="2512E024">
      <w:pPr>
        <w:tabs>
          <w:tab w:val="left" w:pos="2438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bCs/>
          <w:sz w:val="20"/>
          <w:szCs w:val="20"/>
        </w:rPr>
        <w:t>Вредност</w:t>
      </w:r>
      <w:r w:rsidRPr="001F55F6">
        <w:rPr>
          <w:rFonts w:cstheme="minorHAnsi"/>
          <w:bCs/>
          <w:sz w:val="20"/>
          <w:szCs w:val="20"/>
        </w:rPr>
        <w:t xml:space="preserve"> </w:t>
      </w:r>
      <w:r w:rsidRPr="001F55F6">
        <w:rPr>
          <w:rFonts w:cstheme="minorHAnsi"/>
          <w:bCs/>
          <w:sz w:val="20"/>
          <w:szCs w:val="20"/>
        </w:rPr>
        <w:t>уговора</w:t>
      </w:r>
      <w:r w:rsidRPr="001F55F6">
        <w:rPr>
          <w:rFonts w:cstheme="minorHAnsi"/>
          <w:bCs/>
          <w:sz w:val="20"/>
          <w:szCs w:val="20"/>
        </w:rPr>
        <w:t xml:space="preserve"> (без ПДВ):</w:t>
      </w:r>
      <w:r w:rsidR="00B84A8C">
        <w:rPr>
          <w:rFonts w:cstheme="minorHAnsi"/>
          <w:bCs/>
          <w:sz w:val="20"/>
          <w:szCs w:val="20"/>
        </w:rPr>
        <w:tab/>
      </w:r>
      <w:bookmarkStart w:id="30" w:name="4"/>
      <w:bookmarkEnd w:id="30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1.112.950,00</w:t>
      </w:r>
    </w:p>
    <w:p w:rsidR="001F55F6" w:rsidRPr="00B84A8C" w:rsidP="00B84A8C" w14:paraId="5D5413F5" w14:textId="2CCC13D0">
      <w:pPr>
        <w:tabs>
          <w:tab w:val="left" w:pos="2438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bCs/>
          <w:sz w:val="20"/>
          <w:szCs w:val="20"/>
        </w:rPr>
        <w:t>Вредност</w:t>
      </w:r>
      <w:r w:rsidRPr="001F55F6">
        <w:rPr>
          <w:rFonts w:cstheme="minorHAnsi"/>
          <w:bCs/>
          <w:sz w:val="20"/>
          <w:szCs w:val="20"/>
        </w:rPr>
        <w:t xml:space="preserve"> </w:t>
      </w:r>
      <w:r w:rsidRPr="001F55F6">
        <w:rPr>
          <w:rFonts w:cstheme="minorHAnsi"/>
          <w:bCs/>
          <w:sz w:val="20"/>
          <w:szCs w:val="20"/>
        </w:rPr>
        <w:t>уговора</w:t>
      </w:r>
      <w:r w:rsidRPr="001F55F6">
        <w:rPr>
          <w:rFonts w:cstheme="minorHAnsi"/>
          <w:bCs/>
          <w:sz w:val="20"/>
          <w:szCs w:val="20"/>
        </w:rPr>
        <w:t xml:space="preserve"> (</w:t>
      </w:r>
      <w:r w:rsidRPr="001F55F6">
        <w:rPr>
          <w:rFonts w:cstheme="minorHAnsi"/>
          <w:bCs/>
          <w:sz w:val="20"/>
          <w:szCs w:val="20"/>
        </w:rPr>
        <w:t>са</w:t>
      </w:r>
      <w:r w:rsidRPr="001F55F6">
        <w:rPr>
          <w:rFonts w:cstheme="minorHAnsi"/>
          <w:bCs/>
          <w:sz w:val="20"/>
          <w:szCs w:val="20"/>
        </w:rPr>
        <w:t xml:space="preserve"> ПДВ):</w:t>
      </w:r>
      <w:r w:rsidR="00B84A8C">
        <w:rPr>
          <w:rFonts w:cstheme="minorHAnsi"/>
          <w:bCs/>
          <w:sz w:val="20"/>
          <w:szCs w:val="20"/>
        </w:rPr>
        <w:tab/>
      </w:r>
      <w:bookmarkStart w:id="31" w:name="5"/>
      <w:bookmarkEnd w:id="31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1.224.245,00</w:t>
      </w:r>
    </w:p>
    <w:p w:rsidR="001F55F6" w:rsidRPr="00B84A8C" w:rsidP="00B84A8C" w14:paraId="7D8E766A" w14:textId="69B2075D">
      <w:pPr>
        <w:tabs>
          <w:tab w:val="left" w:pos="2410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</w:rPr>
        <w:t>Валута:</w:t>
      </w:r>
      <w:r w:rsidR="00B84A8C">
        <w:rPr>
          <w:rFonts w:cstheme="minorHAnsi"/>
          <w:sz w:val="20"/>
          <w:szCs w:val="20"/>
        </w:rPr>
        <w:t> </w:t>
      </w:r>
      <w:bookmarkStart w:id="32" w:name="6"/>
      <w:bookmarkEnd w:id="32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РСД</w:t>
      </w:r>
    </w:p>
    <w:p w:rsidR="00A9707B" w:rsidRPr="00A9707B" w:rsidP="001F55F6" w14:paraId="3C53BC4E" w14:textId="77777777">
      <w:pPr>
        <w:spacing w:before="120" w:after="120"/>
        <w:rPr>
          <w:rFonts w:cstheme="minorHAnsi"/>
          <w:bCs/>
          <w:sz w:val="20"/>
          <w:szCs w:val="20"/>
        </w:rPr>
        <w:sectPr w:rsidSect="000A667E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  <w:bookmarkEnd w:id="0"/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9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t>ОБРАЗЛОЖЕЊЕ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0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52"/>
              <w:gridCol w:w="11645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поступку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Назив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Животне намирнице-Воће, поврће и сродни производи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Реф. број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ЈН 23/28-23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Отворени поступак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и датум одлуке о спровођењу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02-23/28/2, 14.09.2023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Процењена вредност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3.000.000,00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Техника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ЦПВ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15300000-Воће, поврће и сродни производи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Кратак опис набавке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Подељен у партије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НЕ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60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Образложење зашто предмет није подељен у партије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2023/С Ф02-0036620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Јавни позив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Објављено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16.09.2023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Рок за подношење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17.10.2023 09:00:00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10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Чланови комисије за јавну набавку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Име и презиме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Ана Стојковић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Срђан Анђелковић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Лидија Паунковић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предмету / партијама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0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68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Животне намирнице-Воће, поврће и сродни производи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97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Захтеви набавке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Назив захтева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Рок испоруке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6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Подаци о отварању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Датум и време отварања: 17.10.2023 09:00:00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Електронско отварање понуда завршено у: 17.10.2023 09:01:32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40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ЈУЖНА ПРУГА ДОО ЛЕСКОВАЦ, ЧИФЛУК РАЗГОЈНСКИ, Чифлук Разгојнски бб, 16251 Печењевце, Чифлук Разгојнски,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16/10-2023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16.10.2023. 10:02:47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ХЕЛЕНИА ДОО, Петра Добрњца 101, 37000, Крушевац,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38/23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16.10.2023. 23:00:11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62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2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поднетих понуда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4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испоруке [Дан]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ХЕЛЕНИА ДОО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1112950.00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1224245.00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 дана од дана генерисања фактуре у СЕФ-у, уплатом на рачун понуђача.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ЈУЖНА ПРУГА ДОО ЛЕСКОВАЦ, ЧИФЛУК РАЗГОЈНСКИ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1440000.00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1584000.00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дана, на рачун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0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понуда након допуштених исправки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5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испоруке [Дан]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ХЕЛЕНИА ДОО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1112950.00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1224245.00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 дана од дана генерисања фактуре у СЕФ-у, уплатом на рачун понуђача.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ЈУЖНА ПРУГА ДОО ЛЕСКОВАЦ, ЧИФЛУК РАЗГОЈНСКИ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1440000.00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1584000.00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дана, на рачун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8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Стручна оцена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41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ХЕЛЕНИА ДОО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1.112.950,00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1.224.245,00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ЈУЖНА ПРУГА ДОО ЛЕСКОВАЦ, ЧИФЛУК РАЗГОЈНСКИ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1.440.000,00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1.584.000,00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4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45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ХЕЛЕНИА ДОО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1.112.950,00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ЈУЖНА ПРУГА ДОО ЛЕСКОВАЦ, ЧИФЛУК РАЗГОЈНСКИ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1.440.000,00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 је испунио услове захтеване конкурсном документацијом и изабран је на основу критеријума најнижа понуђена цена.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23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nextPage"/>
          <w:pgSz w:w="16837" w:h="11905" w:orient="landscape"/>
          <w:pgMar w:top="566" w:right="566" w:bottom="566" w:left="680" w:header="0" w:footer="0"/>
          <w:cols w:space="720"/>
        </w:sectPr>
      </w:pPr>
    </w:p>
    <w:p w:rsidR="00A9707B" w:rsidRPr="00A37023" w:rsidP="008C5725" w14:paraId="08E7E656" w14:textId="7CE6A5F4">
      <w:pPr>
        <w:rPr>
          <w:rFonts w:ascii="Calibri" w:eastAsia="Calibri" w:hAnsi="Calibri" w:cs="Calibri"/>
          <w:w w:val="100"/>
          <w:sz w:val="20"/>
          <w:szCs w:val="20"/>
        </w:rPr>
      </w:pPr>
      <w:bookmarkStart w:id="33" w:name="_Hlk32839505_0"/>
      <w:bookmarkStart w:id="34" w:name="1_0"/>
      <w:bookmarkEnd w:id="34"/>
      <w:r w:rsidRPr="00A37023">
        <w:rPr>
          <w:rFonts w:ascii="Calibri" w:eastAsia="Calibri" w:hAnsi="Calibri" w:cs="Calibri"/>
          <w:w w:val="100"/>
          <w:sz w:val="20"/>
          <w:szCs w:val="20"/>
        </w:rPr>
        <w:t>Понуђач је испунио услове захтеване конкурсном документацијом и изабран је на основу критеријума најнижа понуђена цена.</w:t>
      </w:r>
    </w:p>
    <w:p w:rsidR="001F55F6" w:rsidRPr="00F61EC9" w:rsidP="008C5725" w14:paraId="2AC8E0F5" w14:textId="06E6404A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Упутство о прав</w:t>
      </w:r>
      <w:r w:rsidR="006B1D7A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н</w:t>
      </w: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ом средству:</w:t>
      </w:r>
    </w:p>
    <w:p w:rsidR="001F55F6" w:rsidRPr="001F55F6" w:rsidP="008C5725" w14:paraId="57D8177E" w14:textId="3101E2A4">
      <w:pPr>
        <w:spacing w:before="120" w:after="120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bookmarkEnd w:id="33"/>
      <w:bookmarkStart w:id="35" w:name="2_0"/>
      <w:bookmarkEnd w:id="35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Против ове одлуке, понуђач може да поднесе захтев за заштиту права у року од десет дана од дана објављивања на Порталу јавних набавки одлуке наручиоца којом се окончава поступак јавне набавке, у складу са одредбама Закона о јавним набавкама („Службени гласник“, број 91/19)</w:t>
      </w:r>
    </w:p>
    <w:sectPr w:rsidSect="000A667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nextPage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paraId="7EA13C2B" w14:textId="07670DCD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  <w:lang w:val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-27635</wp:posOffset>
              </wp:positionV>
              <wp:extent cx="6478575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/>
                    <wps:spPr>
                      <a:xfrm>
                        <a:off x="0" y="0"/>
                        <a:ext cx="6478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" o:spid="_x0000_s2049" style="mso-width-percent:0;mso-width-relative:margin;mso-wrap-distance-bottom:0;mso-wrap-distance-left:9pt;mso-wrap-distance-right:9pt;mso-wrap-distance-top:0;mso-wrap-style:square;position:absolute;visibility:visible;z-index:251659264" from="0,-2.2pt" to="510.1pt,-2.2pt" strokecolor="black" strokeweight="0.5pt">
              <v:stroke joinstyle="miter"/>
              <w10:wrap type="topAndBottom"/>
            </v:line>
          </w:pict>
        </mc:Fallback>
      </mc:AlternateContent>
    </w:r>
    <w:r w:rsidRPr="001F55F6" w:rsidR="001F55F6">
      <w:rPr>
        <w:caps/>
        <w:noProof/>
        <w:sz w:val="12"/>
        <w:szCs w:val="12"/>
        <w:lang w:val="hr-HR"/>
      </w:rPr>
      <w:t>ОДЛУКА О ДОДЕЛИ УГОВОРА</w:t>
    </w:r>
    <w:r>
      <w:rPr>
        <w:caps/>
        <w:sz w:val="12"/>
        <w:szCs w:val="12"/>
        <w:lang w:val="hr-HR"/>
      </w:rPr>
      <w:tab/>
    </w:r>
    <w:r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Pr="00FE399E">
      <w:rPr>
        <w:caps/>
        <w:szCs w:val="18"/>
        <w:lang w:val="hr-HR"/>
      </w:rPr>
      <w:instrText xml:space="preserve"> ПАГЕ  \* Арабиц  \* МЕРГЕФОРМАТ </w:instrText>
    </w:r>
    <w:r w:rsidRPr="00FE399E">
      <w:rPr>
        <w:caps/>
        <w:szCs w:val="18"/>
        <w:lang w:val="hr-HR"/>
      </w:rPr>
      <w:fldChar w:fldCharType="separate"/>
    </w:r>
    <w:r w:rsidR="001F27FD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textId="5F3AA23E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24B57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B4006"/>
    <w:rsid w:val="001F27FD"/>
    <w:rsid w:val="001F55F6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C29F7"/>
    <w:rsid w:val="004D3A78"/>
    <w:rsid w:val="005349E8"/>
    <w:rsid w:val="00544D4B"/>
    <w:rsid w:val="0059265A"/>
    <w:rsid w:val="005B6EAC"/>
    <w:rsid w:val="005F01C2"/>
    <w:rsid w:val="00601DBA"/>
    <w:rsid w:val="00612616"/>
    <w:rsid w:val="006335EC"/>
    <w:rsid w:val="00666AE4"/>
    <w:rsid w:val="006A4384"/>
    <w:rsid w:val="006B1D7A"/>
    <w:rsid w:val="006C28AA"/>
    <w:rsid w:val="006C6D30"/>
    <w:rsid w:val="00723884"/>
    <w:rsid w:val="007500EB"/>
    <w:rsid w:val="007B33EC"/>
    <w:rsid w:val="008C5725"/>
    <w:rsid w:val="00910CBD"/>
    <w:rsid w:val="00934E20"/>
    <w:rsid w:val="00943D6F"/>
    <w:rsid w:val="00A338C8"/>
    <w:rsid w:val="00A37023"/>
    <w:rsid w:val="00A9707B"/>
    <w:rsid w:val="00AA44B3"/>
    <w:rsid w:val="00AA7988"/>
    <w:rsid w:val="00AC11B5"/>
    <w:rsid w:val="00AE028A"/>
    <w:rsid w:val="00B07D76"/>
    <w:rsid w:val="00B12B6B"/>
    <w:rsid w:val="00B36DFD"/>
    <w:rsid w:val="00B84A8C"/>
    <w:rsid w:val="00BE147A"/>
    <w:rsid w:val="00C3138D"/>
    <w:rsid w:val="00C4780E"/>
    <w:rsid w:val="00CB2A20"/>
    <w:rsid w:val="00CB35CB"/>
    <w:rsid w:val="00D1225B"/>
    <w:rsid w:val="00D1691F"/>
    <w:rsid w:val="00D25CF6"/>
    <w:rsid w:val="00D4767B"/>
    <w:rsid w:val="00DE52D6"/>
    <w:rsid w:val="00DF4791"/>
    <w:rsid w:val="00E22A9B"/>
    <w:rsid w:val="00EA7586"/>
    <w:rsid w:val="00F24FBF"/>
    <w:rsid w:val="00F61EC9"/>
    <w:rsid w:val="00F9120D"/>
    <w:rsid w:val="00FE399E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w w:val="8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Zaglavlje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ZaglavljeChar">
    <w:name w:val="Zaglavlje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Podnoje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  <w:rPr>
      <w:w w:val="85"/>
    </w:rPr>
  </w:style>
  <w:style w:type="character" w:customStyle="1" w:styleId="PodnojeChar">
    <w:name w:val="Podnožje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w w:val="85"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4.xml" /><Relationship Id="rId11" Type="http://schemas.openxmlformats.org/officeDocument/2006/relationships/header" Target="header5.xml" /><Relationship Id="rId12" Type="http://schemas.openxmlformats.org/officeDocument/2006/relationships/footer" Target="footer4.xml" /><Relationship Id="rId13" Type="http://schemas.openxmlformats.org/officeDocument/2006/relationships/footer" Target="footer5.xml" /><Relationship Id="rId14" Type="http://schemas.openxmlformats.org/officeDocument/2006/relationships/header" Target="header6.xml" /><Relationship Id="rId15" Type="http://schemas.openxmlformats.org/officeDocument/2006/relationships/footer" Target="footer6.xml" /><Relationship Id="rId16" Type="http://schemas.openxmlformats.org/officeDocument/2006/relationships/header" Target="header7.xml" /><Relationship Id="rId17" Type="http://schemas.openxmlformats.org/officeDocument/2006/relationships/header" Target="header8.xml" /><Relationship Id="rId18" Type="http://schemas.openxmlformats.org/officeDocument/2006/relationships/footer" Target="footer7.xml" /><Relationship Id="rId19" Type="http://schemas.openxmlformats.org/officeDocument/2006/relationships/footer" Target="footer8.xml" /><Relationship Id="rId2" Type="http://schemas.openxmlformats.org/officeDocument/2006/relationships/webSettings" Target="webSettings.xml" /><Relationship Id="rId20" Type="http://schemas.openxmlformats.org/officeDocument/2006/relationships/header" Target="header9.xml" /><Relationship Id="rId21" Type="http://schemas.openxmlformats.org/officeDocument/2006/relationships/footer" Target="footer9.xml" /><Relationship Id="rId22" Type="http://schemas.openxmlformats.org/officeDocument/2006/relationships/theme" Target="theme/theme1.xml" /><Relationship Id="rId23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OBR_OdlukaODodeli</Template>
  <TotalTime>79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Alena Detan Karlović</cp:lastModifiedBy>
  <cp:revision>16</cp:revision>
  <dcterms:created xsi:type="dcterms:W3CDTF">2020-02-17T13:03:00Z</dcterms:created>
  <dcterms:modified xsi:type="dcterms:W3CDTF">2022-10-13T20:09:00Z</dcterms:modified>
</cp:coreProperties>
</file>