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3F" w:rsidRPr="00601DBA" w:rsidRDefault="003E3108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СПЕЦИЈАЛНА БОЛНИЦА ЗА НЕСПЕЦИФИЧНЕ ПЛУЋНЕ БОЛЕСТИ "СОКОБАЊА"</w:t>
      </w:r>
    </w:p>
    <w:p w:rsidR="00DF253F" w:rsidRPr="001F55F6" w:rsidRDefault="003E3108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bookmarkStart w:id="2" w:name="8"/>
      <w:bookmarkEnd w:id="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100693517</w:t>
      </w:r>
    </w:p>
    <w:p w:rsidR="00DF253F" w:rsidRDefault="003E3108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ВОЈВОДЕ МИШИЋА БР.48</w:t>
      </w:r>
    </w:p>
    <w:p w:rsidR="00DF253F" w:rsidRPr="001F55F6" w:rsidRDefault="003E3108" w:rsidP="00DF253F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СОКОБАЊА</w:t>
      </w:r>
    </w:p>
    <w:p w:rsidR="001F55F6" w:rsidRPr="001F55F6" w:rsidRDefault="003E3108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3E310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01.10.2024</w:t>
      </w:r>
    </w:p>
    <w:p w:rsidR="001F55F6" w:rsidRPr="001F55F6" w:rsidRDefault="003E310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02-23/28/32-24</w:t>
      </w:r>
    </w:p>
    <w:p w:rsidR="001F55F6" w:rsidRPr="00A9707B" w:rsidRDefault="003E3108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91/19), наручилац доноси, одлуку о додели уговора</w:t>
      </w:r>
    </w:p>
    <w:p w:rsidR="001F55F6" w:rsidRPr="001F55F6" w:rsidRDefault="003E3108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RDefault="003E310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СПЕЦИЈАЛНА БОЛНИЦА ЗА НЕСПЕЦИФИЧНЕ ПЛУЋНЕ БОЛЕСТИ "СОКОБАЊА"</w:t>
      </w:r>
    </w:p>
    <w:p w:rsidR="001F55F6" w:rsidRPr="001F55F6" w:rsidRDefault="003E310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ЈН 23/28-24</w:t>
      </w:r>
    </w:p>
    <w:p w:rsidR="001F55F6" w:rsidRPr="001F55F6" w:rsidRDefault="003E310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Енергенти</w:t>
      </w:r>
    </w:p>
    <w:p w:rsidR="001F55F6" w:rsidRPr="001F55F6" w:rsidRDefault="003E3108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 xml:space="preserve">2024/С </w:t>
      </w:r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Ф02-0029954</w:t>
      </w:r>
    </w:p>
    <w:p w:rsidR="001F55F6" w:rsidRPr="001F55F6" w:rsidRDefault="003E3108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90715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90715" w:rsidRPr="005F01C2">
        <w:rPr>
          <w:rFonts w:asciiTheme="minorHAnsi" w:hAnsiTheme="minorHAnsi" w:cstheme="minorHAnsi"/>
          <w:sz w:val="20"/>
          <w:szCs w:val="20"/>
        </w:rPr>
      </w:r>
      <w:r w:rsidR="00390715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9071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90715" w:rsidRPr="00AC11B5">
        <w:rPr>
          <w:rFonts w:asciiTheme="minorHAnsi" w:hAnsiTheme="minorHAnsi" w:cstheme="minorHAnsi"/>
          <w:sz w:val="20"/>
          <w:szCs w:val="20"/>
        </w:rPr>
      </w:r>
      <w:r w:rsidR="0039071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9071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90715" w:rsidRPr="00AC11B5">
        <w:rPr>
          <w:rFonts w:asciiTheme="minorHAnsi" w:hAnsiTheme="minorHAnsi" w:cstheme="minorHAnsi"/>
          <w:sz w:val="20"/>
          <w:szCs w:val="20"/>
        </w:rPr>
      </w:r>
      <w:r w:rsidR="0039071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390715" w:rsidTr="00493F14">
        <w:trPr>
          <w:trHeight w:val="872"/>
        </w:trPr>
        <w:tc>
          <w:tcPr>
            <w:tcW w:w="10205" w:type="dxa"/>
          </w:tcPr>
          <w:p w:rsidR="00246D5A" w:rsidRPr="001F55F6" w:rsidRDefault="003E3108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4"/>
            <w:bookmarkEnd w:id="17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5"/>
            <w:bookmarkEnd w:id="18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Лож уље</w:t>
            </w:r>
          </w:p>
          <w:p w:rsidR="00246D5A" w:rsidRPr="00B84A8C" w:rsidRDefault="003E3108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246D5A" w:rsidRPr="00246D5A" w:rsidRDefault="003E3108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>Уговор се додељује</w:t>
            </w:r>
            <w:bookmarkStart w:id="21" w:name="20"/>
            <w:bookmarkEnd w:id="21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групи понуђача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390715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3E3108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ЕУРО МОТУС ТРАНСПОРТ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110861616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Жупана Властимира бр. 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(Савски Венац)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  <w:tr w:rsidR="00390715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3E3108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8" w:name="27"/>
                  <w:bookmarkEnd w:id="2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ЕУРО МОТУС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" w:name="28"/>
                  <w:bookmarkEnd w:id="2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101723687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29"/>
                  <w:bookmarkEnd w:id="3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Жупана Властимира бр. 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0"/>
                  <w:bookmarkEnd w:id="3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(Савски Венац)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1"/>
                  <w:bookmarkEnd w:id="3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2"/>
                  <w:bookmarkEnd w:id="33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RDefault="003E3108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4" w:name="17"/>
            <w:bookmarkEnd w:id="3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10.159.100,00</w:t>
            </w:r>
          </w:p>
          <w:p w:rsidR="00246D5A" w:rsidRPr="00B84A8C" w:rsidRDefault="003E3108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5" w:name="18"/>
            <w:bookmarkEnd w:id="3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12.190.920,00</w:t>
            </w:r>
          </w:p>
          <w:p w:rsidR="00246D5A" w:rsidRPr="00DF253F" w:rsidRDefault="003E3108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19"/>
            <w:bookmarkEnd w:id="36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D97E3E" w:rsidRPr="00D97E3E" w:rsidRDefault="003E3108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7" w:name="13"/>
            <w:bookmarkEnd w:id="37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Привредни субјект је испунио услове захтеване конкурсном документацијом и </w:t>
            </w:r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изабран је на основу критеријума најнижа понуђена цена.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"/>
        <w:gridCol w:w="7143"/>
        <w:gridCol w:w="8243"/>
        <w:gridCol w:w="192"/>
      </w:tblGrid>
      <w:tr w:rsidR="00390715"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39071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0715">
        <w:trPr>
          <w:trHeight w:val="40"/>
        </w:trPr>
        <w:tc>
          <w:tcPr>
            <w:tcW w:w="11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143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243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39071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Енергенти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23/28-24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Врста </w:t>
                  </w:r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27.228.800,00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09135100-Лож уље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Енергенти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9071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01.10.2024 09:00:00</w:t>
                  </w:r>
                </w:p>
              </w:tc>
            </w:tr>
          </w:tbl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9071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390715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9071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Лож уље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9071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rPr>
          <w:trHeight w:val="56"/>
        </w:trPr>
        <w:tc>
          <w:tcPr>
            <w:tcW w:w="11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143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243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c>
          <w:tcPr>
            <w:tcW w:w="11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33"/>
              <w:gridCol w:w="11614"/>
            </w:tblGrid>
            <w:tr w:rsidR="00390715"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Датум и време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20.09.2024 15:10:42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01.10.2024 09:00:00</w:t>
                  </w:r>
                </w:p>
              </w:tc>
            </w:tr>
          </w:tbl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c>
          <w:tcPr>
            <w:tcW w:w="11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143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696"/>
              <w:gridCol w:w="678"/>
              <w:gridCol w:w="678"/>
              <w:gridCol w:w="678"/>
              <w:gridCol w:w="678"/>
              <w:gridCol w:w="678"/>
            </w:tblGrid>
            <w:tr w:rsidR="00390715"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БРАВОX ДОО СОКОБАЊА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101723687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ЕУРО МОТУС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103223995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КНЕЗ ПЕТРОЛ ДОО ЗЕМУН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105292076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МИЛЕТИЋ ПЕТРОЛ ДОО ПАРАЋИН, ШАЛУДОВАЦ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104052135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НИС А.Д. НОВИ САД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90715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Лож уље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3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90715" w:rsidRDefault="003E310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90715" w:rsidRDefault="0039071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39071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9071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01.10.2024 09:00:00</w:t>
                  </w:r>
                </w:p>
              </w:tc>
            </w:tr>
            <w:tr w:rsidR="0039071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01.10.2024 09:02:46</w:t>
                  </w:r>
                </w:p>
              </w:tc>
            </w:tr>
            <w:tr w:rsidR="00390715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9071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Лож уље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пристиглих понуда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9071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39071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ШАЛУДОВАЦ, /, /, 35254, Шалудовац,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02-09840/24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30.9.2024. 12:34:02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ЕУРО МОТУС ДОО БЕОГРАД, Жупана Властимира бр.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259/2024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1.10.2024. 07:12:20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rPr>
          <w:trHeight w:val="62"/>
        </w:trPr>
        <w:tc>
          <w:tcPr>
            <w:tcW w:w="15397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90715" w:rsidRDefault="003E310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90715" w:rsidRDefault="0039071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39071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9071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39071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39071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31"/>
                          <w:gridCol w:w="1130"/>
                          <w:gridCol w:w="1123"/>
                          <w:gridCol w:w="1126"/>
                          <w:gridCol w:w="1126"/>
                          <w:gridCol w:w="1124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Лож уље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и начин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10159100.00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12190920.00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10794000.00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12952800.00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rPr>
          <w:trHeight w:val="50"/>
        </w:trPr>
        <w:tc>
          <w:tcPr>
            <w:tcW w:w="153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9071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приказ понуда након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допуштених исправки</w:t>
                  </w:r>
                </w:p>
              </w:tc>
            </w:tr>
            <w:tr w:rsidR="0039071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8"/>
                    <w:gridCol w:w="5925"/>
                  </w:tblGrid>
                  <w:tr w:rsidR="0039071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30"/>
                          <w:gridCol w:w="1130"/>
                          <w:gridCol w:w="1123"/>
                          <w:gridCol w:w="1126"/>
                          <w:gridCol w:w="1126"/>
                          <w:gridCol w:w="1124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Лож уље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10159100.00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12190920.00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10794000.00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12952800.00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rPr>
          <w:trHeight w:val="48"/>
        </w:trPr>
        <w:tc>
          <w:tcPr>
            <w:tcW w:w="153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39071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39071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39071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66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Лож уље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9071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7"/>
                          <w:gridCol w:w="2812"/>
                          <w:gridCol w:w="2143"/>
                          <w:gridCol w:w="2143"/>
                          <w:gridCol w:w="896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МИЛЕТИЋ ПЕТРОЛ ДОО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ПАРАЋИН, ШАЛУДОВАЦ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10.794.000,00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12.952.800,00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10.159.100,00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12.190.920,00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rPr>
          <w:trHeight w:val="14"/>
        </w:trPr>
        <w:tc>
          <w:tcPr>
            <w:tcW w:w="153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390715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9071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Лож уље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9071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поводом тога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907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9071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907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9071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9071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10.159.100,00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10.794.000,00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9071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9071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9071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rPr>
          <w:trHeight w:val="514"/>
        </w:trPr>
        <w:tc>
          <w:tcPr>
            <w:tcW w:w="15392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9071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39071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715" w:rsidRDefault="003E31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члановима групе изабраног понуђача и деловима које ће извршавати чланови</w:t>
                  </w:r>
                </w:p>
              </w:tc>
            </w:tr>
            <w:tr w:rsidR="00390715">
              <w:trPr>
                <w:trHeight w:val="20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40"/>
                    <w:gridCol w:w="13"/>
                    <w:gridCol w:w="13"/>
                  </w:tblGrid>
                  <w:tr w:rsidR="00390715"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66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Лож уље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90715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90715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65"/>
                          <w:gridCol w:w="3863"/>
                          <w:gridCol w:w="3839"/>
                          <w:gridCol w:w="3416"/>
                        </w:tblGrid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Члан групе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Вредност или проценат дела који ће извршавати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Предмет или количина који ће извршавати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907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трговина</w:t>
                              </w:r>
                            </w:p>
                          </w:tc>
                        </w:tr>
                        <w:tr w:rsidR="00390715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907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ЕУРО МОТУС ТРАНСПОРТ ДОО БЕОГРАД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0715" w:rsidRDefault="003E31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транспорт</w:t>
                              </w:r>
                            </w:p>
                          </w:tc>
                        </w:tr>
                      </w:tbl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90715" w:rsidRDefault="0039071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90715" w:rsidRDefault="003907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90715" w:rsidRDefault="0039071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90715" w:rsidRDefault="0039071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9071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3B6A19" w:rsidRDefault="003E3108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8" w:name="1_0"/>
      <w:bookmarkStart w:id="39" w:name="_Hlk32839505_0"/>
      <w:bookmarkEnd w:id="38"/>
      <w:r w:rsidRPr="003B6A19">
        <w:rPr>
          <w:rFonts w:ascii="Calibri" w:eastAsia="Calibri" w:hAnsi="Calibri" w:cs="Calibri"/>
          <w:w w:val="100"/>
          <w:sz w:val="20"/>
          <w:szCs w:val="20"/>
        </w:rPr>
        <w:lastRenderedPageBreak/>
        <w:t>Одлука о додели уговора је донета на основу критеријума најнижа понуђена цена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390715" w:rsidTr="008D1CC9">
        <w:tc>
          <w:tcPr>
            <w:tcW w:w="10342" w:type="dxa"/>
          </w:tcPr>
          <w:p w:rsidR="008D1CC9" w:rsidRPr="00F61EC9" w:rsidRDefault="003E3108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RDefault="003E3108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40" w:name="2_0"/>
            <w:bookmarkEnd w:id="40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понуђач може да поднесе захтев за заштиту права у року од десет дана од дана објављивања на Порталу јавних </w:t>
            </w:r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набавки у складу са одредбама Закона о јавним набавкама („Службени гласник“, број 91/19)</w:t>
            </w:r>
          </w:p>
        </w:tc>
      </w:tr>
    </w:tbl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9"/>
    <w:p w:rsidR="00B40296" w:rsidRDefault="00B40296" w:rsidP="00B40296">
      <w:pPr>
        <w:spacing w:before="120" w:after="120"/>
        <w:jc w:val="right"/>
        <w:rPr>
          <w:rFonts w:ascii="Calibri" w:eastAsia="Calibri" w:hAnsi="Calibri" w:cs="Calibri"/>
          <w:sz w:val="28"/>
          <w:szCs w:val="28"/>
          <w:lang w:val="sr-Latn-BA"/>
        </w:rPr>
      </w:pPr>
      <w:r>
        <w:rPr>
          <w:rFonts w:ascii="Calibri" w:eastAsia="Calibri" w:hAnsi="Calibri" w:cs="Calibri"/>
          <w:sz w:val="28"/>
          <w:szCs w:val="28"/>
          <w:lang w:val="sr-Latn-BA"/>
        </w:rPr>
        <w:t>В.Д. Директора</w:t>
      </w:r>
    </w:p>
    <w:p w:rsidR="00B40296" w:rsidRDefault="00B40296" w:rsidP="00B40296">
      <w:pPr>
        <w:spacing w:before="120" w:after="12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др Ивана Филиповић</w:t>
      </w:r>
    </w:p>
    <w:p w:rsidR="00B40296" w:rsidRDefault="00B40296" w:rsidP="00B40296">
      <w:pPr>
        <w:spacing w:before="120" w:after="120"/>
        <w:jc w:val="right"/>
        <w:rPr>
          <w:rFonts w:ascii="Calibri" w:eastAsia="Calibri" w:hAnsi="Calibri" w:cs="Calibri"/>
          <w:w w:val="100"/>
          <w:sz w:val="28"/>
          <w:szCs w:val="28"/>
          <w:lang w:val="sr-Latn-BA"/>
        </w:rPr>
      </w:pPr>
      <w:r>
        <w:rPr>
          <w:rFonts w:ascii="Calibri" w:eastAsia="Calibri" w:hAnsi="Calibri" w:cs="Calibri"/>
          <w:sz w:val="28"/>
          <w:szCs w:val="28"/>
          <w:lang w:val="sr-Latn-BA"/>
        </w:rPr>
        <w:t>_________________</w:t>
      </w:r>
    </w:p>
    <w:p w:rsidR="00B40296" w:rsidRDefault="00B40296" w:rsidP="00B40296">
      <w:pPr>
        <w:spacing w:before="120" w:after="120"/>
        <w:rPr>
          <w:rFonts w:ascii="Calibri" w:eastAsia="Calibri" w:hAnsi="Calibri" w:cs="Calibri"/>
          <w:w w:val="100"/>
          <w:sz w:val="20"/>
          <w:szCs w:val="20"/>
        </w:rPr>
      </w:pPr>
    </w:p>
    <w:p w:rsidR="00B40296" w:rsidRDefault="00B40296" w:rsidP="00B40296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8D1CC9" w:rsidSect="007E5E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08" w:rsidRDefault="003E3108" w:rsidP="00390715">
      <w:pPr>
        <w:spacing w:before="0" w:after="0"/>
      </w:pPr>
      <w:r>
        <w:separator/>
      </w:r>
    </w:p>
  </w:endnote>
  <w:endnote w:type="continuationSeparator" w:id="1">
    <w:p w:rsidR="003E3108" w:rsidRDefault="003E3108" w:rsidP="003907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08" w:rsidRDefault="003E3108" w:rsidP="00390715">
      <w:pPr>
        <w:spacing w:before="0" w:after="0"/>
      </w:pPr>
      <w:r>
        <w:separator/>
      </w:r>
    </w:p>
  </w:footnote>
  <w:footnote w:type="continuationSeparator" w:id="1">
    <w:p w:rsidR="003E3108" w:rsidRDefault="003E3108" w:rsidP="0039071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15" w:rsidRDefault="0039071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715"/>
    <w:rsid w:val="00390B66"/>
    <w:rsid w:val="003B6A19"/>
    <w:rsid w:val="003E3108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40296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15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390715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korisnik</cp:lastModifiedBy>
  <cp:revision>14</cp:revision>
  <cp:lastPrinted>2024-10-02T13:28:00Z</cp:lastPrinted>
  <dcterms:created xsi:type="dcterms:W3CDTF">2021-01-19T16:38:00Z</dcterms:created>
  <dcterms:modified xsi:type="dcterms:W3CDTF">2024-10-02T13:28:00Z</dcterms:modified>
</cp:coreProperties>
</file>