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04.10.2024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02-23/5/83-24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23/5-24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Servis medicinskih aparata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2024/S F02-0004525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Servis medicinskih aparata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2.300.000,00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3" w:name="11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VICOR DOO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100134880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Bulevar maršala Tolbuhina, 42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(Novi Beograd)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15.000,00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18.000,00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1"/>
        <w:gridCol w:w="9184"/>
        <w:gridCol w:w="6202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918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20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Servis medicinskih aparata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23/5-24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Postupak dodele ugovora na osnovu sistema dinamične nabavke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2.300.000,00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50420000-Usluge popravke i održavanja medicinske i hirurške opreme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Redovan servis hematološkog analizatora marke Mythic 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04.10.2024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 medicinskih aparata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9184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20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86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11644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385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Pozivi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upućivanja poziva: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23.09.2024 14:08:06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podnošenje:</w:t>
                  </w:r>
                </w:p>
              </w:tc>
              <w:tc>
                <w:tcPr>
                  <w:tcW w:w="1164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04.10.2024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1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9184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1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509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Pozvani privredni subjekti: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101672681</w:t>
                    <w:br/>
                    <w:t>LABTEH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101685119</w:t>
                    <w:br/>
                    <w:t>BEOLASER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100345259</w:t>
                    <w:br/>
                    <w:t>DRAGER TEHNIKA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100134880</w:t>
                    <w:br/>
                    <w:t>VICOR DOO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101738634</w:t>
                    <w:br/>
                    <w:t>ALPHA IMAGING DOO BEOGRAD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103668518</w:t>
                    <w:br/>
                    <w:t>SAMOSTALNA ZANATSKA RADNJA INTERMEDIKAL NENAD REŠETAR PREDUZETNIK BEOGRAD (ZVEZDARA)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100579471</w:t>
                    <w:br/>
                    <w:t>PROMEDIA DOO  KIKINDA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113737634</w:t>
                    <w:br/>
                    <w:t>FENIKS-MEDIKA DOO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4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Servis medicinskih aparata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6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04.10.2024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04.10.2024 09:03:15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DOO, Bulevar maršala Tolbuhina, 42,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1528-24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1.10.2024. 09:32:56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dana generisanja fakture u SEF-u, virmanski.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od dana generisanja fakture u SEF-u, virmanski.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15.000,00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32" w:name="_Hlk32839505_0"/>
      <w:bookmarkStart w:id="33" w:name="1_0"/>
      <w:bookmarkEnd w:id="33"/>
      <w:r w:rsidRPr="00A37023">
        <w:rPr>
          <w:rFonts w:ascii="Calibri" w:eastAsia="Calibri" w:hAnsi="Calibri" w:cs="Calibri"/>
          <w:sz w:val="20"/>
          <w:szCs w:val="20"/>
        </w:rPr>
        <w:t>Najniža ponuđena cena. Ponuda ponuđača u potpunosti ispunjava sve zahteve naručioca.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4" w:name="2_0"/>
            <w:bookmarkEnd w:id="34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2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