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DF253F" w:rsidRPr="00601DBA" w:rsidP="00DF253F" w14:paraId="6396DC3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7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SPECIJALNA BOLNICA ZA NESPECIFIČNE PLUĆNE BOLESTI "SOKOBANJA"</w:t>
      </w:r>
    </w:p>
    <w:p w:rsidR="00DF253F" w:rsidRPr="001F55F6" w:rsidP="00DF253F" w14:paraId="2D8B2E4E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PIB: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8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DF253F" w:rsidP="00DF253F" w14:paraId="4F7C37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9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VOJVODE MIŠIĆA BR.48</w:t>
      </w:r>
    </w:p>
    <w:p w:rsidR="00DF253F" w:rsidRPr="001F55F6" w:rsidP="00DF253F" w14:paraId="6B6F1EC3" w14:textId="3E8C8519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0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1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SOKOBANJA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721D459E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1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23.01.2026</w:t>
      </w:r>
    </w:p>
    <w:p w:rsidR="001F55F6" w:rsidRPr="001F55F6" w:rsidP="001F55F6" w14:paraId="1B2FD28D" w14:textId="10DBA3BB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3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02-23/41/8-25</w:t>
      </w:r>
    </w:p>
    <w:p w:rsidR="001F55F6" w:rsidRPr="00A9707B" w:rsidP="00A9707B" w14:paraId="53FD827A" w14:textId="79EB379F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2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Na osnovu člana 146. stav 1. Zakona o javnim nabavkama („Službeni glasnik“, broj 91/19), naručilac donosi,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427447DF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SPECIJALNA BOLNICA ZA NESPECIFIČNE PLUĆNE BOLESTI "SOKOBANJA"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6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JN 23/41-25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5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Redovno održavanje kotlova za centralno grejanje i čišćenje dimnjaka i sistema za odvođenje isparenja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4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2025/S F02-0051993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P="00194CD8" w14:paraId="3AFB026C" w14:textId="09B3ACBA">
      <w:pPr>
        <w:pStyle w:val="Odjeljci"/>
        <w:spacing w:before="120" w:after="60"/>
        <w:ind w:left="1758" w:hanging="175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13"/>
      <w:bookmarkEnd w:id="17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50720000</w:t>
      </w:r>
    </w:p>
    <w:tbl>
      <w:tblPr>
        <w:tblStyle w:val="TableGrid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515EBA6D" w14:textId="77777777" w:rsidTr="00493F14">
        <w:tblPrEx>
          <w:tblW w:w="5000" w:type="pct"/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paraId="06B9C6B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8" w:name="14"/>
            <w:bookmarkEnd w:id="18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19" w:name="15"/>
            <w:bookmarkEnd w:id="19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Redovan servis kotlova za centralno grejanje i instalacije centralnog grejanja</w:t>
            </w:r>
          </w:p>
          <w:p w:rsidR="00246D5A" w:rsidRPr="00B84A8C" w:rsidP="00246D5A" w14:paraId="200925B6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0" w:name="16"/>
            <w:bookmarkEnd w:id="20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paraId="19F878AF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22" w:name="22"/>
            <w:bookmarkEnd w:id="22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privrednom subjektu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paraId="6C3A8293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23" w:name="23"/>
                  <w:bookmarkEnd w:id="23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ENERGETIKA INVEST DOO BEOGRAD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4"/>
                  <w:bookmarkEnd w:id="2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105220552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5"/>
                  <w:bookmarkEnd w:id="2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Dušana Srezojevića, 3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6"/>
                  <w:bookmarkEnd w:id="2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Beograd (Zvezdara)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7"/>
                  <w:bookmarkEnd w:id="2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11050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8"/>
                  <w:bookmarkEnd w:id="28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paraId="52A0F6C3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473.000,00</w:t>
            </w:r>
          </w:p>
          <w:p w:rsidR="00246D5A" w:rsidRPr="00B84A8C" w:rsidP="00246D5A" w14:paraId="0427860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567.600,00</w:t>
            </w:r>
          </w:p>
          <w:p w:rsidR="00246D5A" w:rsidRPr="00DF253F" w:rsidP="00246D5A" w14:paraId="3D1EEA1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paraId="38207CC1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32" w:name="18"/>
            <w:bookmarkEnd w:id="32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u potpunosti ispunjava sve zahteve naručioca.</w:t>
            </w:r>
          </w:p>
        </w:tc>
      </w:tr>
      <w:tr w14:paraId="515EBA6D" w14:textId="77777777" w:rsidTr="00493F14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872"/>
        </w:trPr>
        <w:tc>
          <w:tcPr>
            <w:tcW w:w="10205" w:type="dxa"/>
          </w:tcPr>
          <w:p w:rsidR="00246D5A" w:rsidRPr="001F55F6" w:rsidP="00194CD8" w14:textId="3AA3597D">
            <w:pPr>
              <w:pStyle w:val="Odjeljci"/>
              <w:spacing w:before="60"/>
              <w:ind w:left="1758" w:hanging="1758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Broj i naziv partije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9"/>
            <w:bookmarkEnd w:id="33"/>
            <w:r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30"/>
            <w:bookmarkEnd w:id="34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Redovno čišćenja dimnjaka, kotlova centralnog grejanja i sistema za odvođenje isparenja</w:t>
            </w:r>
          </w:p>
          <w:p w:rsidR="00246D5A" w:rsidRPr="00B84A8C" w:rsidP="00246D5A" w14:textId="77777777">
            <w:pPr>
              <w:spacing w:before="120" w:after="120"/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Procenjena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vrednost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 xml:space="preserve"> partije (bez PDV-a):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1"/>
            <w:bookmarkEnd w:id="35"/>
            <w:r w:rsidRPr="001F55F6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584.000,00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2"/>
            <w:bookmarkEnd w:id="36"/>
            <w:r w:rsidRPr="00B84A8C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RSD</w:t>
            </w:r>
          </w:p>
          <w:p w:rsidR="00246D5A" w:rsidRPr="00246D5A" w:rsidP="00194CD8" w14:textId="77777777">
            <w:pPr>
              <w:tabs>
                <w:tab w:val="left" w:pos="1701"/>
              </w:tabs>
              <w:spacing w:before="120" w:after="60"/>
              <w:rPr>
                <w:rFonts w:cstheme="minorHAnsi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Ugovor se 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dodeljuje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</w:t>
            </w:r>
            <w:bookmarkStart w:id="37" w:name="37"/>
            <w:bookmarkEnd w:id="37"/>
            <w:r w:rsidRPr="00246D5A">
              <w:rPr>
                <w:rStyle w:val="DefaultParagraphFont"/>
                <w:rFonts w:ascii="Calibri" w:eastAsia="Calibri" w:hAnsi="Calibri" w:cs="Calibri"/>
                <w:b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grupi ponuđača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205"/>
            </w:tblGrid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38" w:name="38"/>
                  <w:bookmarkEnd w:id="3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JOVICA STEVANOVIĆ PREDUZETNIK TRGOVINA NISAR ZRENJANIN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9"/>
                  <w:bookmarkEnd w:id="39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100650777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40"/>
                  <w:bookmarkEnd w:id="40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Šumadijska, 9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1"/>
                  <w:bookmarkEnd w:id="41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Zrenjanin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2"/>
                  <w:bookmarkEnd w:id="42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23000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3" w:name="43"/>
                  <w:bookmarkEnd w:id="43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  <w:tr w14:paraId="1BB039AA" w14:textId="77777777" w:rsidTr="00246D5A">
              <w:tblPrEx>
                <w:tblW w:w="5000" w:type="pct"/>
                <w:tblLayout w:type="fixed"/>
                <w:tblCellMar>
                  <w:left w:w="0" w:type="dxa"/>
                  <w:right w:w="0" w:type="dxa"/>
                </w:tblCellMar>
                <w:tblLook w:val="04A0"/>
              </w:tblPrEx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246D5A" w:rsidRPr="00246D5A" w:rsidP="00246D5A" w14:textId="6E7AABA8">
                  <w:pPr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</w:pPr>
                  <w:bookmarkStart w:id="44" w:name="44"/>
                  <w:bookmarkEnd w:id="44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IVAN MIKIĆ PR, RADNJA ZA DIMNIČARSKU DELATNOST TOPLI DOM, ČAPLJINAC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5" w:name="45"/>
                  <w:bookmarkEnd w:id="45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100669368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6" w:name="46"/>
                  <w:bookmarkEnd w:id="46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Čapljinac, bb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7" w:name="47"/>
                  <w:bookmarkEnd w:id="47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ČAPLJINAC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8" w:name="48"/>
                  <w:bookmarkEnd w:id="48"/>
                  <w:r w:rsidRPr="00B84A8C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18411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9" w:name="49"/>
                  <w:bookmarkEnd w:id="49"/>
                  <w:r w:rsidRPr="00246D5A">
                    <w:rPr>
                      <w:rStyle w:val="DefaultParagraphFont"/>
                      <w:rFonts w:ascii="Calibri" w:eastAsia="Calibri" w:hAnsi="Calibri" w:cs="Calibri"/>
                      <w:b/>
                      <w:bCs/>
                      <w:i w:val="0"/>
                      <w:caps w:val="0"/>
                      <w:smallCaps w:val="0"/>
                      <w:strike w:val="0"/>
                      <w:color w:val="auto"/>
                      <w:w w:val="100"/>
                      <w:sz w:val="20"/>
                      <w:szCs w:val="20"/>
                      <w:highlight w:val="none"/>
                      <w:lang w:val="sr-Latn-BA"/>
                    </w:rPr>
                    <w:t>Srbija</w:t>
                  </w:r>
                </w:p>
              </w:tc>
            </w:tr>
          </w:tbl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>Vrednost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ugovora (bez PDV):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0" w:name="34"/>
            <w:bookmarkEnd w:id="50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485.000,00</w:t>
            </w:r>
          </w:p>
          <w:p w:rsidR="00246D5A" w:rsidRPr="00B84A8C" w:rsidP="00246D5A" w14:textId="77777777">
            <w:pPr>
              <w:tabs>
                <w:tab w:val="left" w:pos="2438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Vrednost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>ugovora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 xml:space="preserve"> (sa PDV):</w:t>
            </w:r>
            <w:r w:rsidRPr="00DF253F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1" w:name="35"/>
            <w:bookmarkEnd w:id="51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582.000,00</w:t>
            </w:r>
          </w:p>
          <w:p w:rsidR="00246D5A" w:rsidRPr="00DF253F" w:rsidP="00246D5A" w14:textId="77777777">
            <w:pPr>
              <w:tabs>
                <w:tab w:val="left" w:pos="2410"/>
              </w:tabs>
              <w:spacing w:before="120" w:after="120"/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</w:pPr>
            <w:r w:rsidRPr="00DF253F">
              <w:rPr>
                <w:rFonts w:cstheme="minorHAnsi"/>
                <w:sz w:val="20"/>
                <w:szCs w:val="20"/>
                <w:lang w:val="it-IT"/>
              </w:rPr>
              <w:t>Valuta: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2" w:name="36"/>
            <w:bookmarkEnd w:id="52"/>
            <w:r w:rsidRPr="00DF253F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it-IT"/>
              </w:rPr>
              <w:t>RSD</w:t>
            </w:r>
          </w:p>
          <w:p w:rsidR="00D97E3E" w:rsidRPr="00D97E3E" w:rsidP="00194CD8" w14:textId="5BD9E311">
            <w:pPr>
              <w:tabs>
                <w:tab w:val="left" w:pos="2410"/>
              </w:tabs>
              <w:spacing w:before="120" w:after="60"/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Napomena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 w:rsidR="00194CD8">
              <w:rPr>
                <w:rFonts w:cstheme="minorHAnsi"/>
                <w:sz w:val="20"/>
                <w:szCs w:val="20"/>
              </w:rPr>
              <w:t> </w:t>
            </w:r>
            <w:bookmarkStart w:id="53" w:name="33"/>
            <w:bookmarkEnd w:id="53"/>
            <w:r w:rsidRPr="00D97E3E">
              <w:rPr>
                <w:rStyle w:val="DefaultParagraphFont"/>
                <w:rFonts w:ascii="Calibri" w:eastAsia="Calibri" w:hAnsi="Calibri" w:cs="Calibri"/>
                <w:b w:val="0"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Najniža ponuđena cena. Ponuda ponuđača ispunjava sve zahteve naručioca.</w:t>
            </w:r>
          </w:p>
        </w:tc>
      </w:tr>
    </w:tbl>
    <w:p w:rsidR="00246D5A" w:rsidP="00194CD8" w14:paraId="4667A22A" w14:textId="77777777">
      <w:pPr>
        <w:pStyle w:val="Odjeljci"/>
        <w:spacing w:before="60"/>
        <w:ind w:left="2155" w:hanging="2155"/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782"/>
        <w:gridCol w:w="9603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Redovno održavanje kotlova za centralno grejanje i čišćenje dimnjaka i sistema za odvođenje isparenja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JN 23/41-25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02-23/41/2-25, 29.12.2025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1.084.000,00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50720000-Usluge popravke i održavanja centralnog grejanja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2025/S F02-0051993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31.12.2025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9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Ana Stojković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Đorđević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Srđan Anđelković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kotlova za centralno grejanje i instalacije centralnog grejanja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500.000,00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 za ugrađene delove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 za izvršeni servis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Redovno čišćenja dimnjaka, kotlova centralnog grejanja i sistema za odvođenje isparenja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Procenjena vrednost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584.000,00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70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izvršenja usluge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 za ugrađene delove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garantni rok za izvršeni servis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Pozvani privredni subjekti: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105220552</w:t>
                    <w:br/>
                    <w:t>ENERGETIKA INVEST DOO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100124790</w:t>
                    <w:br/>
                    <w:t>Komunalno preduzeće "Dimničar" ad Beograd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100780131</w:t>
                    <w:br/>
                    <w:t>JAKOB BECKER DOO RUMA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16.01.2026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16.01.2026 09:08:47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kotlova za centralno grejanje i instalacije centralnog grejanja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ENERGETIKA INVEST DOO BEOGRAD, Dušana Srezojevića, 3, 11050,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03-15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15.1.2026. 23:10:16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Redovno čišćenja dimnjaka, kotlova centralnog grejanja i sistema za odvođenje isparenja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IVAN MIKIĆ PR, RADNJA ZA DIMNIČARSKU DELATNOST TOPLI DOM, ČAPLJINAC, Čapljinac, bb, 18411, ČAPLJINAC, Srbija;JOVICA STEVANOVIĆ PREDUZETNIK TRGOVINA NISAR ZRENJANIN, Šumadijska, 9, 23000, Zrenjanin,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14.1.2026. 13:36:33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JAKOB BECKER DOO RUMA, Industrijska, bb, 22400, Ruma, Srbija;Komunalno preduzeće "Dimničar" ad Beograd, Deligradska 26, 11000, Beograd,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4/26-i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16.1.2026. 08:53:59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Redovan servis kotlova za centralno grejanje i instalacije centralnog grejanja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izvršeni servis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ugrađene delove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ENERGETIKA INVEST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SRF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7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Redovno čišćenja dimnjaka, kotlova centralnog grejanja i sistema za odvođenje isparenja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izvršeni servis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ugrađene delove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IVAN MIKIĆ PR, RADNJA ZA DIMNIČARSKU DELATNOST TOPLI DOM, ČAPLJINAC;JOVICA STEVANOVIĆ PREDUZETNIK TRGOVINA NISAR ZRENJANIN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JAKOB BECKER DOO RUMA;Komunalno preduzeće "Dimničar" ad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700800.00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plaćanja iznosi najmanje 30 dana  od dana generisanja fakture u SEF. Plaćanje se vrši uplatom na račun ponuđača. Ponuđaču nije dozvoljeno da zahteva avans. Ugovorena cena se ne može menjati za vreme trajanja ugovora.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7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1</w:t>
                                <w:br/>
                                <w:t>Naziv partije: Redovan servis kotlova za centralno grejanje i instalacije centralnog grejanja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izvršeni servis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ugrađene delove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ENERGETIKA INVEST DOO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473000.00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567600.00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dana od dana generisanja fakture u SRF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712"/>
                    <w:gridCol w:w="3685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1712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Broj partije : 2</w:t>
                                <w:br/>
                                <w:t>Naziv partije: Redovno čišćenja dimnjaka, kotlova centralnog grejanja i sistema za odvođenje isparenja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566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izvršeni servis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garantni rok za ugrađene delove [mesec]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izvršenja usluge [dan]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IVAN MIKIĆ PR, RADNJA ZA DIMNIČARSKU DELATNOST TOPLI DOM, ČAPLJINAC;JOVICA STEVANOVIĆ PREDUZETNIK TRGOVINA NISAR ZRENJANIN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485000.00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582000.00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U roku od 30 dana od dana generisanja fakture u SEF-u.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JAKOB BECKER DOO RUMA;Komunalno preduzeće "Dimničar" ad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584000.00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700800.00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12.00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Rok plaćanja iznosi najmanje 30 dana  od dana generisanja fakture u SEF. Plaćanje se vrši uplatom na račun ponuđača. Ponuđaču nije dozvoljeno da zahteva avans. Ugovorena cena se ne može menjati za vreme trajanja ugovora.</w:t>
                                <w:br/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85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kotlova za centralno grejanje i instalacije centralnog grejanja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ENERGETIKA INVEST DOO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473.000,00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567.600,00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Redovno čišćenja dimnjaka, kotlova centralnog grejanja i sistema za odvođenje isparenja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IVAN MIKIĆ PR, RADNJA ZA DIMNIČARSKU DELATNOST TOPLI DOM, ČAPLJINAC;JOVICA STEVANOVIĆ PREDUZETNIK TRGOVINA NISAR ZRENJANIN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485.000,00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582.000,00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JAKOB BECKER DOO RUMA;Komunalno preduzeće "Dimničar" ad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584.000,00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700.800,00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Redovan servis kotlova za centralno grejanje i instalacije centralnog grejanja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ENERGETIKA INVEST DOO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473.000,00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u potpunosti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Redovno čišćenja dimnjaka, kotlova centralnog grejanja i sistema za odvođenje isparenja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IVAN MIKIĆ PR, RADNJA ZA DIMNIČARSKU DELATNOST TOPLI DOM, ČAPLJINAC;JOVICA STEVANOVIĆ PREDUZETNIK TRGOVINA NISAR ZRENJANIN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485.000,00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JAKOB BECKER DOO RUMA;Komunalno preduzeće "Dimničar" ad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584.000,00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Najniža ponuđena cena. Ponuda ponuđača ispunjava sve zahteve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članovima grupe izabranog ponuđača i delovima koje će izvršavati članovi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84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Redovno čišćenja dimnjaka, kotlova centralnog grejanja i sistema za odvođenje isparenja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40"/>
                    </w:trPr>
                    <w:tc>
                      <w:tcPr>
                        <w:tcW w:w="15384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194"/>
                          <w:gridCol w:w="3887"/>
                          <w:gridCol w:w="3864"/>
                          <w:gridCol w:w="343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Grupa ponuđača</w:t>
                              </w: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Član grupe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Vrednost ili procenat dela koji će izvršavati 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Predmet ili količina koji će izvršavati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8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Grupa: IVAN MIKIĆ PR, RADNJA ZA DIMNIČARSKU DELATNOST TOPLI DOM, ČAPLJINAC - nosilac, JOVICA STEVANOVIĆ PREDUZETNIK TRGOVINA NISAR ZRENJANIN - član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JOVICA STEVANOVIĆ PREDUZETNIK TRGOVINA NISAR ZRENJANIN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10 %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Upravljanje otpadom koji nastane u toku i nakon pružanja predmetne usluge.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19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88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IVAN MIKIĆ PR, RADNJA ZA DIMNIČARSKU DELATNOST TOPLI DOM, ČAPLJINAC</w:t>
                              </w:r>
                            </w:p>
                          </w:tc>
                          <w:tc>
                            <w:tcPr>
                              <w:tcW w:w="386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90 %</w:t>
                              </w:r>
                            </w:p>
                          </w:tc>
                          <w:tc>
                            <w:tcPr>
                              <w:tcW w:w="3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Pržanje usluge redovnog čišćenja dimnjaka, kotlova centralnog grejanja i sistema za odvođenje isparenja u skadu sa zahtevima Naručioca.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3B6A19" w:rsidP="008C5725" w14:paraId="08E7E656" w14:textId="12844F15">
      <w:pPr>
        <w:rPr>
          <w:rFonts w:ascii="Calibri" w:eastAsia="Calibri" w:hAnsi="Calibri" w:cs="Calibri"/>
          <w:sz w:val="20"/>
          <w:szCs w:val="20"/>
        </w:rPr>
      </w:pPr>
      <w:bookmarkStart w:id="54" w:name="_Hlk32839505_0"/>
      <w:bookmarkStart w:id="55" w:name="1_0"/>
      <w:bookmarkEnd w:id="55"/>
      <w:r w:rsidRPr="003B6A19">
        <w:rPr>
          <w:rFonts w:ascii="Calibri" w:eastAsia="Calibri" w:hAnsi="Calibri" w:cs="Calibri"/>
          <w:sz w:val="20"/>
          <w:szCs w:val="20"/>
        </w:rPr>
        <w:t>Odluka se odnosi na obe partije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7D03379B" w14:textId="77777777" w:rsidTr="008D1CC9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8D1CC9" w:rsidRPr="00F61EC9" w:rsidP="008D1CC9" w14:paraId="1EFB0F2D" w14:textId="50967FA4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Uputstvo o prav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n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om sredstvu:</w:t>
            </w:r>
          </w:p>
          <w:p w:rsidR="008D1CC9" w:rsidRPr="008D1CC9" w:rsidP="008D1CC9" w14:paraId="796A45C3" w14:textId="05C87D82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56" w:name="2_0"/>
            <w:bookmarkEnd w:id="56"/>
            <w:r w:rsidRPr="008D1CC9">
              <w:rPr>
                <w:rFonts w:ascii="Calibri" w:eastAsia="Calibri" w:hAnsi="Calibri" w:cs="Calibri"/>
                <w:sz w:val="20"/>
                <w:szCs w:val="20"/>
                <w:lang w:val="sr-Latn-BA"/>
              </w:rPr>
              <w:t>Protiv ove odluke, ponuđač može da podnese zahtev za zaštitu prava u roku od deset dana od dana objavljivanja na Portalu javnih nabavki u skladu sa odredbama Zakona o javnim nabavkama („Službeni glasnik“, broj 91/19)</w:t>
            </w:r>
          </w:p>
        </w:tc>
      </w:tr>
    </w:tbl>
    <w:p w:rsidR="008D1CC9" w:rsidP="008C5725" w14:paraId="75DB7B58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E9FEF52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P="008C5725" w14:paraId="2A932AEF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54"/>
    </w:p>
    <w:sectPr w:rsidSect="007E5E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94CD8"/>
    <w:rsid w:val="001B4006"/>
    <w:rsid w:val="001F27FD"/>
    <w:rsid w:val="001F55F6"/>
    <w:rsid w:val="00246D5A"/>
    <w:rsid w:val="002650AD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B6A19"/>
    <w:rsid w:val="003F4A2A"/>
    <w:rsid w:val="00430FB5"/>
    <w:rsid w:val="00471857"/>
    <w:rsid w:val="00493F14"/>
    <w:rsid w:val="004D3A78"/>
    <w:rsid w:val="005349E8"/>
    <w:rsid w:val="00544D4B"/>
    <w:rsid w:val="0059265A"/>
    <w:rsid w:val="005B6EAC"/>
    <w:rsid w:val="005F01C2"/>
    <w:rsid w:val="005F1928"/>
    <w:rsid w:val="00601DBA"/>
    <w:rsid w:val="006335EC"/>
    <w:rsid w:val="00666AE4"/>
    <w:rsid w:val="0068254B"/>
    <w:rsid w:val="006A4384"/>
    <w:rsid w:val="006C28AA"/>
    <w:rsid w:val="006C6D30"/>
    <w:rsid w:val="00723884"/>
    <w:rsid w:val="007500EB"/>
    <w:rsid w:val="007B33EC"/>
    <w:rsid w:val="008C5725"/>
    <w:rsid w:val="008D1CC9"/>
    <w:rsid w:val="00910CBD"/>
    <w:rsid w:val="00934E20"/>
    <w:rsid w:val="00943D6F"/>
    <w:rsid w:val="00983D35"/>
    <w:rsid w:val="009C4D4A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C18DA"/>
    <w:rsid w:val="00BE147A"/>
    <w:rsid w:val="00C3138D"/>
    <w:rsid w:val="00C4780E"/>
    <w:rsid w:val="00CB35CB"/>
    <w:rsid w:val="00D1225B"/>
    <w:rsid w:val="00D1691F"/>
    <w:rsid w:val="00D25CF6"/>
    <w:rsid w:val="00D4767B"/>
    <w:rsid w:val="00D97E3E"/>
    <w:rsid w:val="00DE52D6"/>
    <w:rsid w:val="00DF253F"/>
    <w:rsid w:val="00DF4791"/>
    <w:rsid w:val="00E22A9B"/>
    <w:rsid w:val="00E37571"/>
    <w:rsid w:val="00EA7586"/>
    <w:rsid w:val="00EB2803"/>
    <w:rsid w:val="00F1080B"/>
    <w:rsid w:val="00F23AEA"/>
    <w:rsid w:val="00F24FBF"/>
    <w:rsid w:val="00F61EC9"/>
    <w:rsid w:val="00F74987"/>
    <w:rsid w:val="00F9120D"/>
    <w:rsid w:val="00FA5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OBR_OdlukaODodeli_Grupna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13</cp:revision>
  <dcterms:created xsi:type="dcterms:W3CDTF">2021-01-19T16:38:00Z</dcterms:created>
  <dcterms:modified xsi:type="dcterms:W3CDTF">2022-10-13T16:20:00Z</dcterms:modified>
</cp:coreProperties>
</file>