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2DA" w:rsidRPr="00414FF9" w:rsidRDefault="002143B4">
      <w:pPr>
        <w:jc w:val="center"/>
        <w:rPr>
          <w:rFonts w:ascii="Times New Roman" w:eastAsia="Times New Roman" w:hAnsi="Times New Roman" w:cs="Times New Roman"/>
          <w:b/>
          <w:sz w:val="24"/>
          <w:szCs w:val="24"/>
        </w:rPr>
      </w:pPr>
      <w:r w:rsidRPr="00414FF9">
        <w:rPr>
          <w:rFonts w:ascii="Times New Roman" w:eastAsia="Times New Roman" w:hAnsi="Times New Roman" w:cs="Times New Roman"/>
          <w:b/>
          <w:sz w:val="24"/>
          <w:szCs w:val="24"/>
        </w:rPr>
        <w:t>ИНФОРМАЦИЈЕ У ВЕЗИ СА СИСТЕМОМ ДИНАМИЧНЕ НАБАВКЕ (СДН)</w:t>
      </w:r>
    </w:p>
    <w:p w:rsidR="00BE42DA" w:rsidRDefault="00BE42DA">
      <w:pPr>
        <w:jc w:val="both"/>
        <w:rPr>
          <w:rFonts w:ascii="Times New Roman" w:eastAsia="Times New Roman" w:hAnsi="Times New Roman" w:cs="Times New Roman"/>
          <w:sz w:val="24"/>
          <w:szCs w:val="24"/>
        </w:rPr>
      </w:pPr>
    </w:p>
    <w:p w:rsidR="00D717DA" w:rsidRPr="002A55CB" w:rsidRDefault="00D717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Предмет </w:t>
      </w:r>
      <w:r w:rsidR="002143B4">
        <w:rPr>
          <w:rFonts w:ascii="Times New Roman" w:eastAsia="Times New Roman" w:hAnsi="Times New Roman" w:cs="Times New Roman"/>
          <w:sz w:val="24"/>
          <w:szCs w:val="24"/>
        </w:rPr>
        <w:t>Систем</w:t>
      </w:r>
      <w:r>
        <w:rPr>
          <w:rFonts w:ascii="Times New Roman" w:eastAsia="Times New Roman" w:hAnsi="Times New Roman" w:cs="Times New Roman"/>
          <w:sz w:val="24"/>
          <w:szCs w:val="24"/>
        </w:rPr>
        <w:t>а</w:t>
      </w:r>
      <w:r w:rsidR="002143B4">
        <w:rPr>
          <w:rFonts w:ascii="Times New Roman" w:eastAsia="Times New Roman" w:hAnsi="Times New Roman" w:cs="Times New Roman"/>
          <w:sz w:val="24"/>
          <w:szCs w:val="24"/>
        </w:rPr>
        <w:t xml:space="preserve"> динамичне набавке</w:t>
      </w:r>
      <w:r>
        <w:rPr>
          <w:rFonts w:ascii="Times New Roman" w:eastAsia="Times New Roman" w:hAnsi="Times New Roman" w:cs="Times New Roman"/>
          <w:sz w:val="24"/>
          <w:szCs w:val="24"/>
        </w:rPr>
        <w:t xml:space="preserve"> (у даљем тексту: СДН) </w:t>
      </w:r>
      <w:r w:rsidR="002143B4">
        <w:rPr>
          <w:rFonts w:ascii="Times New Roman" w:eastAsia="Times New Roman" w:hAnsi="Times New Roman" w:cs="Times New Roman"/>
          <w:sz w:val="24"/>
          <w:szCs w:val="24"/>
        </w:rPr>
        <w:t xml:space="preserve"> ЈН </w:t>
      </w:r>
      <w:r>
        <w:rPr>
          <w:rFonts w:ascii="Times New Roman" w:eastAsia="Times New Roman" w:hAnsi="Times New Roman" w:cs="Times New Roman"/>
          <w:sz w:val="24"/>
          <w:szCs w:val="24"/>
        </w:rPr>
        <w:t>23/</w:t>
      </w:r>
      <w:r w:rsidR="009C2CEA">
        <w:rPr>
          <w:rFonts w:ascii="Times New Roman" w:eastAsia="Times New Roman" w:hAnsi="Times New Roman" w:cs="Times New Roman"/>
          <w:sz w:val="24"/>
          <w:szCs w:val="24"/>
        </w:rPr>
        <w:t>6</w:t>
      </w:r>
      <w:r>
        <w:rPr>
          <w:rFonts w:ascii="Times New Roman" w:eastAsia="Times New Roman" w:hAnsi="Times New Roman" w:cs="Times New Roman"/>
          <w:sz w:val="24"/>
          <w:szCs w:val="24"/>
        </w:rPr>
        <w:t>-2</w:t>
      </w:r>
      <w:r w:rsidR="009C2CEA">
        <w:rPr>
          <w:rFonts w:ascii="Times New Roman" w:eastAsia="Times New Roman" w:hAnsi="Times New Roman" w:cs="Times New Roman"/>
          <w:sz w:val="24"/>
          <w:szCs w:val="24"/>
        </w:rPr>
        <w:t>6</w:t>
      </w:r>
      <w:r w:rsidR="00EF1F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је </w:t>
      </w:r>
      <w:r w:rsidR="002A55CB">
        <w:rPr>
          <w:rFonts w:ascii="Times New Roman" w:eastAsia="Times New Roman" w:hAnsi="Times New Roman" w:cs="Times New Roman"/>
          <w:sz w:val="24"/>
          <w:szCs w:val="24"/>
        </w:rPr>
        <w:t>набавка добара-</w:t>
      </w:r>
      <w:r w:rsidR="00983911">
        <w:rPr>
          <w:rFonts w:ascii="Times New Roman" w:eastAsia="Times New Roman" w:hAnsi="Times New Roman" w:cs="Times New Roman"/>
          <w:sz w:val="24"/>
          <w:szCs w:val="24"/>
        </w:rPr>
        <w:t>Енергената</w:t>
      </w:r>
      <w:r w:rsidR="002A55CB">
        <w:rPr>
          <w:rFonts w:ascii="Times New Roman" w:eastAsia="Times New Roman" w:hAnsi="Times New Roman" w:cs="Times New Roman"/>
          <w:sz w:val="24"/>
          <w:szCs w:val="24"/>
        </w:rPr>
        <w:t>.</w:t>
      </w:r>
    </w:p>
    <w:p w:rsidR="00BE42DA" w:rsidRDefault="002143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СДН се успоставља на период од 12 месеци од дана доношења прве одлуке о пријему кандидата у </w:t>
      </w:r>
      <w:r w:rsidR="00D717DA">
        <w:rPr>
          <w:rFonts w:ascii="Times New Roman" w:eastAsia="Times New Roman" w:hAnsi="Times New Roman" w:cs="Times New Roman"/>
          <w:sz w:val="24"/>
          <w:szCs w:val="24"/>
        </w:rPr>
        <w:t>СДН</w:t>
      </w:r>
      <w:r>
        <w:rPr>
          <w:rFonts w:ascii="Times New Roman" w:eastAsia="Times New Roman" w:hAnsi="Times New Roman" w:cs="Times New Roman"/>
          <w:sz w:val="24"/>
          <w:szCs w:val="24"/>
        </w:rPr>
        <w:t>.</w:t>
      </w:r>
    </w:p>
    <w:p w:rsidR="00BE42DA" w:rsidRDefault="002143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Наручилац успоставља и води СДН искључиво електронским средствима путем Портала јавних набавки.</w:t>
      </w:r>
    </w:p>
    <w:p w:rsidR="00BE42DA" w:rsidRDefault="002143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опрема и технички прикључци потребни за учешће привредних субјеката у СДН-у одговарају минимуму техничких услова за коришћење портала јавних набавки, те нису потребни додатни технички услови. (видети Упутство о коришћењу Портала јавних набавки (</w:t>
      </w:r>
      <w:hyperlink r:id="rId8">
        <w:r>
          <w:rPr>
            <w:rFonts w:ascii="Times New Roman" w:eastAsia="Times New Roman" w:hAnsi="Times New Roman" w:cs="Times New Roman"/>
            <w:color w:val="0563C1"/>
            <w:sz w:val="24"/>
            <w:szCs w:val="24"/>
            <w:u w:val="single"/>
          </w:rPr>
          <w:t>http://www.ujn.gov.rs/wp-content/uploads/2021/02/Uputstvo-za-koriscenje-Portala-javnih-nabavki-93_2020-372.pdf</w:t>
        </w:r>
      </w:hyperlink>
      <w:r>
        <w:rPr>
          <w:rFonts w:ascii="Times New Roman" w:eastAsia="Times New Roman" w:hAnsi="Times New Roman" w:cs="Times New Roman"/>
          <w:sz w:val="24"/>
          <w:szCs w:val="24"/>
        </w:rPr>
        <w:t xml:space="preserve"> )</w:t>
      </w:r>
    </w:p>
    <w:p w:rsidR="00BE42DA" w:rsidRDefault="002143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 је отворен за пријем кандидата који испуњавају критеријуме за квалитативни избор привредних субјеката у току целог периода на који је успостављен, у складу са Законом, без накнаде.</w:t>
      </w:r>
    </w:p>
    <w:p w:rsidR="00BE42DA" w:rsidRDefault="002143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Прва фаза поступка је подељена на </w:t>
      </w:r>
      <w:r w:rsidR="009C2CEA">
        <w:rPr>
          <w:rFonts w:ascii="Times New Roman" w:eastAsia="Times New Roman" w:hAnsi="Times New Roman" w:cs="Times New Roman"/>
          <w:sz w:val="24"/>
          <w:szCs w:val="24"/>
        </w:rPr>
        <w:t>три</w:t>
      </w:r>
      <w:r w:rsidR="002C1646">
        <w:rPr>
          <w:rFonts w:ascii="Times New Roman" w:eastAsia="Times New Roman" w:hAnsi="Times New Roman" w:cs="Times New Roman"/>
          <w:sz w:val="24"/>
          <w:szCs w:val="24"/>
        </w:rPr>
        <w:t xml:space="preserve"> партије</w:t>
      </w:r>
      <w:r>
        <w:rPr>
          <w:rFonts w:ascii="Times New Roman" w:eastAsia="Times New Roman" w:hAnsi="Times New Roman" w:cs="Times New Roman"/>
          <w:sz w:val="24"/>
          <w:szCs w:val="24"/>
        </w:rPr>
        <w:t>.</w:t>
      </w:r>
    </w:p>
    <w:p w:rsidR="00035B97" w:rsidRPr="00035B97" w:rsidRDefault="00035B97">
      <w:pPr>
        <w:jc w:val="both"/>
        <w:rPr>
          <w:sz w:val="24"/>
          <w:szCs w:val="24"/>
        </w:rPr>
      </w:pPr>
      <w:bookmarkStart w:id="0" w:name="_Hlk72316328"/>
      <w:r w:rsidRPr="00035B97">
        <w:rPr>
          <w:rFonts w:ascii="Times New Roman" w:hAnsi="Times New Roman"/>
          <w:bCs/>
          <w:sz w:val="24"/>
          <w:szCs w:val="24"/>
        </w:rPr>
        <w:t xml:space="preserve">Услед специфичности предмета набавке, Наручилац је у фази подношења пријава (Успостављања СДН) у оквиру </w:t>
      </w:r>
      <w:r>
        <w:rPr>
          <w:rFonts w:ascii="Times New Roman" w:hAnsi="Times New Roman"/>
          <w:bCs/>
          <w:sz w:val="24"/>
          <w:szCs w:val="24"/>
        </w:rPr>
        <w:t xml:space="preserve">"списка </w:t>
      </w:r>
      <w:r w:rsidR="00983911">
        <w:rPr>
          <w:rFonts w:ascii="Times New Roman" w:hAnsi="Times New Roman"/>
          <w:bCs/>
          <w:sz w:val="24"/>
          <w:szCs w:val="24"/>
        </w:rPr>
        <w:t>добара-енергенти</w:t>
      </w:r>
      <w:r>
        <w:rPr>
          <w:rFonts w:ascii="Times New Roman" w:hAnsi="Times New Roman"/>
          <w:bCs/>
          <w:sz w:val="24"/>
          <w:szCs w:val="24"/>
        </w:rPr>
        <w:t>"</w:t>
      </w:r>
      <w:r w:rsidRPr="00035B97">
        <w:rPr>
          <w:rFonts w:ascii="Times New Roman" w:hAnsi="Times New Roman"/>
          <w:bCs/>
          <w:sz w:val="24"/>
          <w:szCs w:val="24"/>
        </w:rPr>
        <w:t xml:space="preserve"> навео само </w:t>
      </w:r>
      <w:r>
        <w:rPr>
          <w:rFonts w:ascii="Times New Roman" w:hAnsi="Times New Roman"/>
          <w:bCs/>
          <w:sz w:val="24"/>
          <w:szCs w:val="24"/>
        </w:rPr>
        <w:t>групе</w:t>
      </w:r>
      <w:r w:rsidRPr="00035B97">
        <w:rPr>
          <w:rFonts w:ascii="Times New Roman" w:hAnsi="Times New Roman"/>
          <w:bCs/>
          <w:sz w:val="24"/>
          <w:szCs w:val="24"/>
        </w:rPr>
        <w:t xml:space="preserve"> предметних добара, док количине и тачну спецификацију, Наручилац ће прецизирати у појединачним набавкама у оквиру СДН-а.</w:t>
      </w:r>
      <w:bookmarkEnd w:id="0"/>
    </w:p>
    <w:p w:rsidR="00BE42DA" w:rsidRDefault="002143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Друга фаза поступка: Наручилац може да појединачну набавку обликује у партије у зависности од својих потреба.</w:t>
      </w:r>
    </w:p>
    <w:p w:rsidR="00D717DA" w:rsidRPr="00D717DA" w:rsidRDefault="00D717DA" w:rsidP="00D717DA">
      <w:pPr>
        <w:jc w:val="both"/>
        <w:rPr>
          <w:rFonts w:ascii="Times New Roman" w:hAnsi="Times New Roman" w:cs="Times New Roman"/>
          <w:sz w:val="24"/>
          <w:szCs w:val="24"/>
        </w:rPr>
      </w:pPr>
      <w:r w:rsidRPr="00D717DA">
        <w:rPr>
          <w:rFonts w:ascii="Times New Roman" w:hAnsi="Times New Roman" w:cs="Times New Roman"/>
          <w:sz w:val="24"/>
          <w:szCs w:val="24"/>
        </w:rPr>
        <w:t>Наручилац задржава право да измени период трајања СДН-а или да га оконча пре рока.</w:t>
      </w:r>
    </w:p>
    <w:p w:rsidR="00BE42DA" w:rsidRDefault="002143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Успостављање и вођење СДН-а</w:t>
      </w:r>
    </w:p>
    <w:p w:rsidR="00BE42DA" w:rsidRPr="00C115B5" w:rsidRDefault="002143B4">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115B5">
        <w:rPr>
          <w:rFonts w:ascii="Times New Roman" w:eastAsia="Times New Roman" w:hAnsi="Times New Roman" w:cs="Times New Roman"/>
          <w:color w:val="000000"/>
          <w:sz w:val="24"/>
          <w:szCs w:val="24"/>
        </w:rPr>
        <w:t>Наручилац на Порталу јавних набавки објављује јавни позив и ову документацију.</w:t>
      </w:r>
    </w:p>
    <w:p w:rsidR="00BE42DA" w:rsidRPr="00C115B5" w:rsidRDefault="002143B4">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115B5">
        <w:rPr>
          <w:rFonts w:ascii="Times New Roman" w:eastAsia="Times New Roman" w:hAnsi="Times New Roman" w:cs="Times New Roman"/>
          <w:color w:val="000000"/>
          <w:sz w:val="24"/>
          <w:szCs w:val="24"/>
        </w:rPr>
        <w:t>Директан приступ документацији о набавци је бесплатан, неограничен и несметан на Порталу јавних набавки током читавог трајања СДН-а.</w:t>
      </w:r>
    </w:p>
    <w:p w:rsidR="00BE42DA" w:rsidRPr="00C115B5" w:rsidRDefault="002143B4">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115B5">
        <w:rPr>
          <w:rFonts w:ascii="Times New Roman" w:eastAsia="Times New Roman" w:hAnsi="Times New Roman" w:cs="Times New Roman"/>
          <w:color w:val="000000"/>
          <w:sz w:val="24"/>
          <w:szCs w:val="24"/>
        </w:rPr>
        <w:t>Сви заинтересовани привредни субјекти могу да подн</w:t>
      </w:r>
      <w:r w:rsidR="00D717DA" w:rsidRPr="00C115B5">
        <w:rPr>
          <w:rFonts w:ascii="Times New Roman" w:eastAsia="Times New Roman" w:hAnsi="Times New Roman" w:cs="Times New Roman"/>
          <w:color w:val="000000"/>
          <w:sz w:val="24"/>
          <w:szCs w:val="24"/>
        </w:rPr>
        <w:t>е</w:t>
      </w:r>
      <w:r w:rsidRPr="00C115B5">
        <w:rPr>
          <w:rFonts w:ascii="Times New Roman" w:eastAsia="Times New Roman" w:hAnsi="Times New Roman" w:cs="Times New Roman"/>
          <w:color w:val="000000"/>
          <w:sz w:val="24"/>
          <w:szCs w:val="24"/>
        </w:rPr>
        <w:t>су пријаву током читавог периода његовог трајања, а сви кандидати који су примљени у систем имају приступ систему током трајања СДН-а.</w:t>
      </w:r>
    </w:p>
    <w:p w:rsidR="00BE42DA" w:rsidRPr="00C115B5" w:rsidRDefault="002143B4">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115B5">
        <w:rPr>
          <w:rFonts w:ascii="Times New Roman" w:eastAsia="Times New Roman" w:hAnsi="Times New Roman" w:cs="Times New Roman"/>
          <w:color w:val="000000"/>
          <w:sz w:val="24"/>
          <w:szCs w:val="24"/>
        </w:rPr>
        <w:t>Број привредних субјекта за пријем у систем СДН није ограничен.</w:t>
      </w:r>
    </w:p>
    <w:p w:rsidR="00BE42DA" w:rsidRPr="00C115B5" w:rsidRDefault="002143B4">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115B5">
        <w:rPr>
          <w:rFonts w:ascii="Times New Roman" w:eastAsia="Times New Roman" w:hAnsi="Times New Roman" w:cs="Times New Roman"/>
          <w:color w:val="000000"/>
          <w:sz w:val="24"/>
          <w:szCs w:val="24"/>
        </w:rPr>
        <w:t xml:space="preserve">Минимални почетни рок за подношење пријава износи </w:t>
      </w:r>
      <w:r w:rsidR="00EF1F47" w:rsidRPr="00C115B5">
        <w:rPr>
          <w:rFonts w:ascii="Times New Roman" w:eastAsia="Times New Roman" w:hAnsi="Times New Roman" w:cs="Times New Roman"/>
          <w:sz w:val="24"/>
          <w:szCs w:val="24"/>
        </w:rPr>
        <w:t>2</w:t>
      </w:r>
      <w:bookmarkStart w:id="1" w:name="_GoBack"/>
      <w:bookmarkEnd w:id="1"/>
      <w:r w:rsidRPr="00C115B5">
        <w:rPr>
          <w:rFonts w:ascii="Times New Roman" w:eastAsia="Times New Roman" w:hAnsi="Times New Roman" w:cs="Times New Roman"/>
          <w:color w:val="000000"/>
          <w:sz w:val="24"/>
          <w:szCs w:val="24"/>
        </w:rPr>
        <w:t>0 дана од дана слања јавног позива на објављивање на Порталу јавних набавки.</w:t>
      </w:r>
    </w:p>
    <w:p w:rsidR="00BE42DA" w:rsidRPr="00C115B5" w:rsidRDefault="002143B4">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115B5">
        <w:rPr>
          <w:rFonts w:ascii="Times New Roman" w:eastAsia="Times New Roman" w:hAnsi="Times New Roman" w:cs="Times New Roman"/>
          <w:color w:val="000000"/>
          <w:sz w:val="24"/>
          <w:szCs w:val="24"/>
        </w:rPr>
        <w:t>Након истека почетног рока за подношење пријава, сваки заинтересовани привредни субјект може да поднесе пријаву било када током периода трајања СДН-а и никакви додатни рокови за подношење пријава се не примењују.</w:t>
      </w:r>
    </w:p>
    <w:p w:rsidR="00BE42DA" w:rsidRPr="00C115B5" w:rsidRDefault="002143B4">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sidRPr="00C115B5">
        <w:rPr>
          <w:rFonts w:ascii="Times New Roman" w:eastAsia="Times New Roman" w:hAnsi="Times New Roman" w:cs="Times New Roman"/>
          <w:sz w:val="24"/>
          <w:szCs w:val="24"/>
        </w:rPr>
        <w:t>Отварање пријава врши се аутоматски путем Портала јавних набавки.</w:t>
      </w:r>
    </w:p>
    <w:p w:rsidR="00BE42DA" w:rsidRPr="00C115B5" w:rsidRDefault="002143B4">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sidRPr="00C115B5">
        <w:rPr>
          <w:rFonts w:ascii="Times New Roman" w:eastAsia="Times New Roman" w:hAnsi="Times New Roman" w:cs="Times New Roman"/>
          <w:sz w:val="24"/>
          <w:szCs w:val="24"/>
        </w:rPr>
        <w:lastRenderedPageBreak/>
        <w:t>Привредни субјекти који поднесу пријаву до истека рока за подношење пријава из јавног позива, могу такву пријаву мењати, допуњавати или опозвати у периоду који отпочиње њеним подношењем све до истека рока за подношење пријава из јавног позива, док привредни субјекти који поднесу пријаву након истека рока за подношење пријава из јавног позива не могу променити своју пријаву јер тренутком подношења пријаве, она се истог тренутка отвара путем Портала.</w:t>
      </w:r>
    </w:p>
    <w:p w:rsidR="00BE42DA" w:rsidRPr="00C115B5" w:rsidRDefault="002143B4">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115B5">
        <w:rPr>
          <w:rFonts w:ascii="Times New Roman" w:eastAsia="Times New Roman" w:hAnsi="Times New Roman" w:cs="Times New Roman"/>
          <w:color w:val="000000"/>
          <w:sz w:val="24"/>
          <w:szCs w:val="24"/>
        </w:rPr>
        <w:t>Наручилац ће у року од десет радних дана</w:t>
      </w:r>
      <w:r w:rsidR="00C115B5">
        <w:rPr>
          <w:rFonts w:ascii="Times New Roman" w:eastAsia="Times New Roman" w:hAnsi="Times New Roman" w:cs="Times New Roman"/>
          <w:color w:val="000000"/>
          <w:sz w:val="24"/>
          <w:szCs w:val="24"/>
        </w:rPr>
        <w:t xml:space="preserve"> </w:t>
      </w:r>
      <w:r w:rsidRPr="00C115B5">
        <w:rPr>
          <w:rFonts w:ascii="Times New Roman" w:eastAsia="Times New Roman" w:hAnsi="Times New Roman" w:cs="Times New Roman"/>
          <w:color w:val="000000"/>
          <w:sz w:val="24"/>
          <w:szCs w:val="24"/>
        </w:rPr>
        <w:t>од дана пријема пријава извршити оцену пријава, у складу са критеријумима за квалитативни избор привредног субјекта.</w:t>
      </w:r>
    </w:p>
    <w:p w:rsidR="00BE42DA" w:rsidRPr="00C115B5" w:rsidRDefault="002143B4">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115B5">
        <w:rPr>
          <w:rFonts w:ascii="Times New Roman" w:eastAsia="Times New Roman" w:hAnsi="Times New Roman" w:cs="Times New Roman"/>
          <w:color w:val="000000"/>
          <w:sz w:val="24"/>
          <w:szCs w:val="24"/>
        </w:rPr>
        <w:t>Рок за оцену пријава може да се продужи на 15 радних дана ако се то покаже потребним у конкретном случају, посебно због потребе проучавања додатне документације или због провере да ли су испуњени критеријуми за квалитативни избор привредног субјекта.</w:t>
      </w:r>
    </w:p>
    <w:p w:rsidR="00BE42DA" w:rsidRPr="00C115B5" w:rsidRDefault="002143B4">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115B5">
        <w:rPr>
          <w:rFonts w:ascii="Times New Roman" w:eastAsia="Times New Roman" w:hAnsi="Times New Roman" w:cs="Times New Roman"/>
          <w:color w:val="000000"/>
          <w:sz w:val="24"/>
          <w:szCs w:val="24"/>
        </w:rPr>
        <w:t>Наручилац задржава право да додатно продужи рок за оцену пријава пристиглих у почетном року за 10 радних дана све док не пошаље позив за подношење понуда за прву појединачну набавку у оквиру СДН-а.</w:t>
      </w:r>
    </w:p>
    <w:p w:rsidR="00BE42DA" w:rsidRPr="00C115B5" w:rsidRDefault="002143B4">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115B5">
        <w:rPr>
          <w:rFonts w:ascii="Times New Roman" w:eastAsia="Times New Roman" w:hAnsi="Times New Roman" w:cs="Times New Roman"/>
          <w:color w:val="000000"/>
          <w:sz w:val="24"/>
          <w:szCs w:val="24"/>
        </w:rPr>
        <w:t>Након оцене пријава Наручилац ће свим привредним субјектима без одлагања путем Портала јавних набавки доставити одлуку о резултатитма оцене пријава чиме се сви кандидати који испуњавају критеријуме за квалитативни избор примају у СДН.</w:t>
      </w:r>
    </w:p>
    <w:p w:rsidR="00BE42DA" w:rsidRPr="00C115B5" w:rsidRDefault="002143B4">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115B5">
        <w:rPr>
          <w:rFonts w:ascii="Times New Roman" w:eastAsia="Times New Roman" w:hAnsi="Times New Roman" w:cs="Times New Roman"/>
          <w:color w:val="000000"/>
          <w:sz w:val="24"/>
          <w:szCs w:val="24"/>
        </w:rPr>
        <w:t xml:space="preserve">Наручилац може </w:t>
      </w:r>
      <w:r w:rsidRPr="00C115B5">
        <w:rPr>
          <w:rFonts w:ascii="Times New Roman" w:eastAsia="Times New Roman" w:hAnsi="Times New Roman" w:cs="Times New Roman"/>
          <w:sz w:val="24"/>
          <w:szCs w:val="24"/>
        </w:rPr>
        <w:t xml:space="preserve">у било ком тренутку током периода трајања </w:t>
      </w:r>
      <w:r w:rsidRPr="00C115B5">
        <w:rPr>
          <w:rFonts w:ascii="Times New Roman" w:eastAsia="Times New Roman" w:hAnsi="Times New Roman" w:cs="Times New Roman"/>
          <w:color w:val="000000"/>
          <w:sz w:val="24"/>
          <w:szCs w:val="24"/>
        </w:rPr>
        <w:t>СДН-а од кандидата примљених</w:t>
      </w:r>
      <w:r w:rsidR="00C115B5">
        <w:rPr>
          <w:rFonts w:ascii="Times New Roman" w:eastAsia="Times New Roman" w:hAnsi="Times New Roman" w:cs="Times New Roman"/>
          <w:color w:val="000000"/>
          <w:sz w:val="24"/>
          <w:szCs w:val="24"/>
        </w:rPr>
        <w:t xml:space="preserve"> </w:t>
      </w:r>
      <w:r w:rsidRPr="00C115B5">
        <w:rPr>
          <w:rFonts w:ascii="Times New Roman" w:eastAsia="Times New Roman" w:hAnsi="Times New Roman" w:cs="Times New Roman"/>
          <w:color w:val="000000"/>
          <w:sz w:val="24"/>
          <w:szCs w:val="24"/>
        </w:rPr>
        <w:t>у</w:t>
      </w:r>
      <w:r w:rsidR="00C115B5">
        <w:rPr>
          <w:rFonts w:ascii="Times New Roman" w:eastAsia="Times New Roman" w:hAnsi="Times New Roman" w:cs="Times New Roman"/>
          <w:color w:val="000000"/>
          <w:sz w:val="24"/>
          <w:szCs w:val="24"/>
        </w:rPr>
        <w:t xml:space="preserve"> </w:t>
      </w:r>
      <w:r w:rsidRPr="00C115B5">
        <w:rPr>
          <w:rFonts w:ascii="Times New Roman" w:eastAsia="Times New Roman" w:hAnsi="Times New Roman" w:cs="Times New Roman"/>
          <w:color w:val="000000"/>
          <w:sz w:val="24"/>
          <w:szCs w:val="24"/>
        </w:rPr>
        <w:t>СДН да захтева путем Портала јавних набавки достављање обновљене и усклађене изјаве о испуњености критеријума за квалитативни избор привредног субјекта.</w:t>
      </w:r>
    </w:p>
    <w:p w:rsidR="00BE42DA" w:rsidRPr="00C115B5" w:rsidRDefault="002143B4">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115B5">
        <w:rPr>
          <w:rFonts w:ascii="Times New Roman" w:eastAsia="Times New Roman" w:hAnsi="Times New Roman" w:cs="Times New Roman"/>
          <w:color w:val="000000"/>
          <w:sz w:val="24"/>
          <w:szCs w:val="24"/>
        </w:rPr>
        <w:t>Кандидати примљени у СДН морају у року од 5 радних дана од дана пријема захтева Наручиоца да доставе путем портала јавних набавки обновљену и усклађену изјаву о испуњености критеријума за квалитативни избор привредног субјекта или да потврде да је стање у вези испуњености критеријума из претходне изјаве непромењено.</w:t>
      </w:r>
    </w:p>
    <w:p w:rsidR="00BE42DA" w:rsidRPr="00C115B5" w:rsidRDefault="002143B4">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115B5">
        <w:rPr>
          <w:rFonts w:ascii="Times New Roman" w:eastAsia="Times New Roman" w:hAnsi="Times New Roman" w:cs="Times New Roman"/>
          <w:color w:val="000000"/>
          <w:sz w:val="24"/>
          <w:szCs w:val="24"/>
        </w:rPr>
        <w:t>Кандидат који не одговори на захтев Наручиоца у траженом року биће искључен из СДН-а, али може поново да поднесе пријаву било када током трајања СДН-а.</w:t>
      </w:r>
    </w:p>
    <w:p w:rsidR="00BE42DA" w:rsidRPr="00C115B5" w:rsidRDefault="002143B4">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115B5">
        <w:rPr>
          <w:rFonts w:ascii="Times New Roman" w:eastAsia="Times New Roman" w:hAnsi="Times New Roman" w:cs="Times New Roman"/>
          <w:color w:val="000000"/>
          <w:sz w:val="24"/>
          <w:szCs w:val="24"/>
        </w:rPr>
        <w:t>Током процеса из тачке 11. – 13. Наручилац неће спроводити нове појединачне набавке у оквиру СДН-а.</w:t>
      </w:r>
    </w:p>
    <w:p w:rsidR="00BE42DA" w:rsidRPr="00C115B5" w:rsidRDefault="002143B4">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C115B5">
        <w:rPr>
          <w:rFonts w:ascii="Times New Roman" w:eastAsia="Times New Roman" w:hAnsi="Times New Roman" w:cs="Times New Roman"/>
          <w:color w:val="000000"/>
          <w:sz w:val="24"/>
          <w:szCs w:val="24"/>
        </w:rPr>
        <w:t>Током читавог периода трајања СДН-а, Наручилац може да затражи од кандидата примљених у СДН да доставе све доказе или део доказа о испуњености критеријума за квалитативни избор привредног субјекта ради провере података наведених у изјави о испуњености критеријума, ако је то потребно за правилно спровођење поступка.</w:t>
      </w:r>
    </w:p>
    <w:p w:rsidR="00BE42DA" w:rsidRDefault="002143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Појединачне набавке у оквиру СДН-а</w:t>
      </w:r>
    </w:p>
    <w:p w:rsidR="00BE42DA" w:rsidRDefault="002143B4">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Када настане потреба за добрима која су предмет СДН-а, Наручилац ће истовремено, електронским средствима путем Портала јавних набавки, позвати све одабране кандидате који су примљени у СДН да поднесу понуду за сваку појединачну набавку у оквиру система.</w:t>
      </w:r>
    </w:p>
    <w:p w:rsidR="00BE42DA" w:rsidRDefault="002143B4">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Појединачне набавке су поступци набавке који се спроводе  у оквиру СДН-а и на основу којих се закључују уговори о јавној набавци,  а на којима могу да учествују само кандидати који су претходно примљени у СДН.</w:t>
      </w:r>
    </w:p>
    <w:p w:rsidR="00BE42DA" w:rsidRDefault="002143B4">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Наручилац процењује да ће током трајања СДН-а спровести већи број појединачних набавки, са различитим техничким спецификацијама, а све у складу са потребама Наручиоца.</w:t>
      </w:r>
    </w:p>
    <w:p w:rsidR="00BE42DA" w:rsidRDefault="002143B4">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Минимални рок за подношење понуда у појединачним набавкама биће десет дана од дана слања позива за подношење понуда.</w:t>
      </w:r>
    </w:p>
    <w:p w:rsidR="00BE42DA" w:rsidRDefault="002143B4">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сваку појединачну набавку Наручилац уз позив за подношење понуда ставља на располагање кандидатима путем Портала јавних набавки и конкурсну документацију.</w:t>
      </w:r>
    </w:p>
    <w:p w:rsidR="00BE42DA" w:rsidRDefault="002143B4">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Конкурсна документација у појединачним набавкама садржи све услове за </w:t>
      </w:r>
      <w:r w:rsidR="00C115B5">
        <w:rPr>
          <w:rFonts w:ascii="Times New Roman" w:eastAsia="Times New Roman" w:hAnsi="Times New Roman" w:cs="Times New Roman"/>
          <w:sz w:val="24"/>
          <w:szCs w:val="24"/>
        </w:rPr>
        <w:t>извршење услуге</w:t>
      </w:r>
      <w:r>
        <w:rPr>
          <w:rFonts w:ascii="Times New Roman" w:eastAsia="Times New Roman" w:hAnsi="Times New Roman" w:cs="Times New Roman"/>
          <w:sz w:val="24"/>
          <w:szCs w:val="24"/>
        </w:rPr>
        <w:t xml:space="preserve"> укључујући предмет појединачне набавке, количину, место и рок испоруке итд.</w:t>
      </w:r>
    </w:p>
    <w:p w:rsidR="00BE42DA" w:rsidRDefault="002143B4">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 набавке у појединачним набавкама Наручилац креира на основу својих тренутних потреба.</w:t>
      </w:r>
    </w:p>
    <w:p w:rsidR="00BE42DA" w:rsidRDefault="002143B4">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Кандидатима који јесу у </w:t>
      </w:r>
      <w:r w:rsidR="00C115B5">
        <w:rPr>
          <w:rFonts w:ascii="Times New Roman" w:eastAsia="Times New Roman" w:hAnsi="Times New Roman" w:cs="Times New Roman"/>
          <w:sz w:val="24"/>
          <w:szCs w:val="24"/>
        </w:rPr>
        <w:t>СДН</w:t>
      </w:r>
      <w:r>
        <w:rPr>
          <w:rFonts w:ascii="Times New Roman" w:eastAsia="Times New Roman" w:hAnsi="Times New Roman" w:cs="Times New Roman"/>
          <w:sz w:val="24"/>
          <w:szCs w:val="24"/>
        </w:rPr>
        <w:t xml:space="preserve"> у тренутку покретања појединачне набавке, Наручилац упућује позив за подношење понуде за ту појединачну набавку.</w:t>
      </w:r>
    </w:p>
    <w:p w:rsidR="00BE42DA" w:rsidRDefault="002143B4">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Кандидати нису дужни поднети понуду на основу позива и то не утиче на њихов статус кандидата у СДН.</w:t>
      </w:r>
    </w:p>
    <w:p w:rsidR="00BE42DA" w:rsidRDefault="002143B4">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Критеријум за доделу уговора у појединачним набавкама је економски најповољнија понуда која се одређује на основу Најниже укупне понуђене цене.</w:t>
      </w:r>
    </w:p>
    <w:p w:rsidR="00BE42DA" w:rsidRDefault="002143B4">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Наручилац ће пре доношења одлуке у свакој поједниначној набавци у оквиру СДН-а, захтевати од понуђача који је поднео економски најповољнију понуду применом критеријума одређеног у конкурсној документацији, да у року од 5 радних дана достави доказе о испуњености критеријума за квалитативни избор привредног субјекта, у неовереним копијама.</w:t>
      </w:r>
    </w:p>
    <w:p w:rsidR="00BE42DA" w:rsidRDefault="002143B4">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Наручилац неће захтевати од понуђача да достави доказе о испуњености критеријума за кавалитативни избор привредног субјекта, ако на основу података наведених у изјави о испуњености критеријума може да прибави доказе, односно изврши увид у доказе о испуњености критеријума за квалитативни избор привредног субјекта или већ поседује важеће релевантне доказе.</w:t>
      </w:r>
    </w:p>
    <w:sectPr w:rsidR="00BE42DA" w:rsidSect="00AB34F1">
      <w:footerReference w:type="default" r:id="rId9"/>
      <w:footerReference w:type="first" r:id="rId10"/>
      <w:pgSz w:w="12240" w:h="15840"/>
      <w:pgMar w:top="1440" w:right="1440" w:bottom="720" w:left="144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545" w:rsidRDefault="00EE0545">
      <w:pPr>
        <w:spacing w:after="0" w:line="240" w:lineRule="auto"/>
      </w:pPr>
      <w:r>
        <w:separator/>
      </w:r>
    </w:p>
  </w:endnote>
  <w:endnote w:type="continuationSeparator" w:id="1">
    <w:p w:rsidR="00EE0545" w:rsidRDefault="00EE0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DA" w:rsidRDefault="007F34F4">
    <w:pPr>
      <w:jc w:val="right"/>
      <w:rPr>
        <w:rFonts w:ascii="Times New Roman" w:eastAsia="Times New Roman" w:hAnsi="Times New Roman" w:cs="Times New Roman"/>
      </w:rPr>
    </w:pPr>
    <w:r>
      <w:rPr>
        <w:rFonts w:ascii="Times New Roman" w:eastAsia="Times New Roman" w:hAnsi="Times New Roman" w:cs="Times New Roman"/>
      </w:rPr>
      <w:fldChar w:fldCharType="begin"/>
    </w:r>
    <w:r w:rsidR="002143B4">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2E39E7">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DA" w:rsidRDefault="00BE42D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545" w:rsidRDefault="00EE0545">
      <w:pPr>
        <w:spacing w:after="0" w:line="240" w:lineRule="auto"/>
      </w:pPr>
      <w:r>
        <w:separator/>
      </w:r>
    </w:p>
  </w:footnote>
  <w:footnote w:type="continuationSeparator" w:id="1">
    <w:p w:rsidR="00EE0545" w:rsidRDefault="00EE05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A1A9C"/>
    <w:multiLevelType w:val="multilevel"/>
    <w:tmpl w:val="1FCAEA1C"/>
    <w:lvl w:ilvl="0">
      <w:start w:val="1"/>
      <w:numFmt w:val="decimal"/>
      <w:lvlText w:val="%1."/>
      <w:lvlJc w:val="left"/>
      <w:pPr>
        <w:ind w:left="720" w:hanging="360"/>
      </w:pPr>
      <w:rPr>
        <w:rFonts w:ascii="Times New Roman" w:eastAsia="Arial"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4F10896"/>
    <w:multiLevelType w:val="multilevel"/>
    <w:tmpl w:val="22824FE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42DA"/>
    <w:rsid w:val="00035B97"/>
    <w:rsid w:val="00097161"/>
    <w:rsid w:val="00112440"/>
    <w:rsid w:val="001136DA"/>
    <w:rsid w:val="001C7615"/>
    <w:rsid w:val="002143B4"/>
    <w:rsid w:val="002653FA"/>
    <w:rsid w:val="0027336F"/>
    <w:rsid w:val="002A55CB"/>
    <w:rsid w:val="002C1646"/>
    <w:rsid w:val="002E39E7"/>
    <w:rsid w:val="0030379F"/>
    <w:rsid w:val="00331FFE"/>
    <w:rsid w:val="00414FF9"/>
    <w:rsid w:val="004B0175"/>
    <w:rsid w:val="004D6C89"/>
    <w:rsid w:val="00585B1B"/>
    <w:rsid w:val="007F34F4"/>
    <w:rsid w:val="00907107"/>
    <w:rsid w:val="00913AF8"/>
    <w:rsid w:val="00983911"/>
    <w:rsid w:val="009C2CEA"/>
    <w:rsid w:val="00A35D86"/>
    <w:rsid w:val="00AB34F1"/>
    <w:rsid w:val="00B973FF"/>
    <w:rsid w:val="00B97AC6"/>
    <w:rsid w:val="00BE42DA"/>
    <w:rsid w:val="00C115B5"/>
    <w:rsid w:val="00D428D4"/>
    <w:rsid w:val="00D717DA"/>
    <w:rsid w:val="00EE0545"/>
    <w:rsid w:val="00EF1F47"/>
    <w:rsid w:val="00F607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4F1"/>
  </w:style>
  <w:style w:type="paragraph" w:styleId="Heading1">
    <w:name w:val="heading 1"/>
    <w:basedOn w:val="Normal"/>
    <w:next w:val="Normal"/>
    <w:rsid w:val="00AB34F1"/>
    <w:pPr>
      <w:keepNext/>
      <w:keepLines/>
      <w:spacing w:before="480" w:after="120"/>
      <w:outlineLvl w:val="0"/>
    </w:pPr>
    <w:rPr>
      <w:b/>
      <w:sz w:val="48"/>
      <w:szCs w:val="48"/>
    </w:rPr>
  </w:style>
  <w:style w:type="paragraph" w:styleId="Heading2">
    <w:name w:val="heading 2"/>
    <w:basedOn w:val="Normal"/>
    <w:next w:val="Normal"/>
    <w:rsid w:val="00AB34F1"/>
    <w:pPr>
      <w:keepNext/>
      <w:keepLines/>
      <w:spacing w:before="360" w:after="80"/>
      <w:outlineLvl w:val="1"/>
    </w:pPr>
    <w:rPr>
      <w:b/>
      <w:sz w:val="36"/>
      <w:szCs w:val="36"/>
    </w:rPr>
  </w:style>
  <w:style w:type="paragraph" w:styleId="Heading3">
    <w:name w:val="heading 3"/>
    <w:basedOn w:val="Normal"/>
    <w:next w:val="Normal"/>
    <w:rsid w:val="00AB34F1"/>
    <w:pPr>
      <w:keepNext/>
      <w:keepLines/>
      <w:spacing w:before="280" w:after="80"/>
      <w:outlineLvl w:val="2"/>
    </w:pPr>
    <w:rPr>
      <w:b/>
      <w:sz w:val="28"/>
      <w:szCs w:val="28"/>
    </w:rPr>
  </w:style>
  <w:style w:type="paragraph" w:styleId="Heading4">
    <w:name w:val="heading 4"/>
    <w:basedOn w:val="Normal"/>
    <w:next w:val="Normal"/>
    <w:rsid w:val="00AB34F1"/>
    <w:pPr>
      <w:keepNext/>
      <w:keepLines/>
      <w:spacing w:before="240" w:after="40"/>
      <w:outlineLvl w:val="3"/>
    </w:pPr>
    <w:rPr>
      <w:b/>
      <w:sz w:val="24"/>
      <w:szCs w:val="24"/>
    </w:rPr>
  </w:style>
  <w:style w:type="paragraph" w:styleId="Heading5">
    <w:name w:val="heading 5"/>
    <w:basedOn w:val="Normal"/>
    <w:next w:val="Normal"/>
    <w:rsid w:val="00AB34F1"/>
    <w:pPr>
      <w:keepNext/>
      <w:keepLines/>
      <w:spacing w:before="220" w:after="40"/>
      <w:outlineLvl w:val="4"/>
    </w:pPr>
    <w:rPr>
      <w:b/>
    </w:rPr>
  </w:style>
  <w:style w:type="paragraph" w:styleId="Heading6">
    <w:name w:val="heading 6"/>
    <w:basedOn w:val="Normal"/>
    <w:next w:val="Normal"/>
    <w:rsid w:val="00AB34F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B34F1"/>
    <w:pPr>
      <w:keepNext/>
      <w:keepLines/>
      <w:spacing w:before="480" w:after="120"/>
    </w:pPr>
    <w:rPr>
      <w:b/>
      <w:sz w:val="72"/>
      <w:szCs w:val="72"/>
    </w:rPr>
  </w:style>
  <w:style w:type="paragraph" w:styleId="ListParagraph">
    <w:name w:val="List Paragraph"/>
    <w:basedOn w:val="Normal"/>
    <w:uiPriority w:val="34"/>
    <w:qFormat/>
    <w:rsid w:val="003C4EE5"/>
    <w:pPr>
      <w:ind w:left="720"/>
      <w:contextualSpacing/>
    </w:pPr>
    <w:rPr>
      <w:rFonts w:cs="Times New Roman"/>
    </w:rPr>
  </w:style>
  <w:style w:type="paragraph" w:styleId="Subtitle">
    <w:name w:val="Subtitle"/>
    <w:basedOn w:val="Normal"/>
    <w:next w:val="Normal"/>
    <w:rsid w:val="00AB34F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109518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jn.gov.rs/wp-content/uploads/2021/02/Uputstvo-za-koriscenje-Portala-javnih-nabavki-93_2020-37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9XCuypKMZhbktJ1B7TogcF4a8rw==">AMUW2mVYZ/XhdYfAIcnOAvKyMDtiztmtC5azs5hxIa5COl3DtI6MNfLodifnE0p/VAoIXmCsy9AurgKj6zULEWzm5Dk+93gkNHpIZLhTMwJgxVrArL37ZWs=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 Djuric</dc:creator>
  <cp:lastModifiedBy>Windows korisnik</cp:lastModifiedBy>
  <cp:revision>2</cp:revision>
  <dcterms:created xsi:type="dcterms:W3CDTF">2026-02-27T10:40:00Z</dcterms:created>
  <dcterms:modified xsi:type="dcterms:W3CDTF">2026-02-27T10:40:00Z</dcterms:modified>
</cp:coreProperties>
</file>