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DF253F" w:rsidRPr="00601DBA" w:rsidP="00DF253F" w14:paraId="6396DC38"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7"/>
      <w:bookmarkEnd w:id="1"/>
      <w:r w:rsidRPr="00601DBA">
        <w:rPr>
          <w:rStyle w:val="DefaultParagraphFont"/>
          <w:rFonts w:ascii="Calibri" w:eastAsia="Calibri" w:hAnsi="Calibri" w:cs="Calibri"/>
          <w:b/>
          <w:i w:val="0"/>
          <w:caps w:val="0"/>
          <w:smallCaps w:val="0"/>
          <w:strike w:val="0"/>
          <w:noProof/>
          <w:color w:val="auto"/>
          <w:w w:val="100"/>
          <w:sz w:val="20"/>
          <w:szCs w:val="20"/>
          <w:highlight w:val="none"/>
        </w:rPr>
        <w:t>SPECIJALNA BOLNICA ZA NESPECIFIČNE PLUĆNE BOLESTI "SOKOBANJA"</w:t>
      </w:r>
    </w:p>
    <w:p w:rsidR="00DF253F" w:rsidRPr="001F55F6" w:rsidP="00DF253F" w14:paraId="2D8B2E4E" w14:textId="77777777">
      <w:pPr>
        <w:spacing w:before="120" w:after="120"/>
        <w:rPr>
          <w:rFonts w:cstheme="minorHAnsi"/>
          <w:b/>
          <w:sz w:val="20"/>
          <w:szCs w:val="20"/>
        </w:rPr>
      </w:pPr>
      <w:r>
        <w:rPr>
          <w:rFonts w:cstheme="minorHAnsi"/>
          <w:b/>
          <w:sz w:val="20"/>
          <w:szCs w:val="20"/>
        </w:rPr>
        <w:t>PIB:</w:t>
      </w:r>
      <w:r w:rsidRPr="00191039">
        <w:rPr>
          <w:rFonts w:cstheme="minorHAnsi"/>
          <w:sz w:val="20"/>
          <w:szCs w:val="20"/>
        </w:rPr>
        <w:t> </w:t>
      </w:r>
      <w:r w:rsidRPr="00601DBA">
        <w:rPr>
          <w:b/>
          <w:bCs/>
          <w:lang w:val="hr-HR"/>
        </w:rPr>
        <w:t xml:space="preserve"> </w:t>
      </w:r>
      <w:bookmarkStart w:id="2" w:name="8"/>
      <w:bookmarkEnd w:id="2"/>
      <w:r w:rsidRPr="001F55F6">
        <w:rPr>
          <w:rStyle w:val="DefaultParagraphFont"/>
          <w:rFonts w:ascii="Calibri" w:eastAsia="Calibri" w:hAnsi="Calibri" w:cs="Calibri"/>
          <w:b/>
          <w:i w:val="0"/>
          <w:caps w:val="0"/>
          <w:smallCaps w:val="0"/>
          <w:strike w:val="0"/>
          <w:color w:val="auto"/>
          <w:w w:val="100"/>
          <w:sz w:val="20"/>
          <w:szCs w:val="20"/>
          <w:highlight w:val="none"/>
        </w:rPr>
        <w:t>100693517</w:t>
      </w:r>
      <w:r w:rsidRPr="001F55F6">
        <w:rPr>
          <w:rFonts w:cstheme="minorHAnsi"/>
          <w:b/>
          <w:sz w:val="20"/>
          <w:szCs w:val="20"/>
        </w:rPr>
        <w:t xml:space="preserve"> </w:t>
      </w:r>
    </w:p>
    <w:p w:rsidR="00DF253F" w:rsidP="00DF253F" w14:paraId="4F7C37A2" w14:textId="77777777">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3" w:name="9"/>
      <w:bookmarkEnd w:id="3"/>
      <w:r>
        <w:rPr>
          <w:rStyle w:val="DefaultParagraphFont"/>
          <w:rFonts w:ascii="Calibri" w:eastAsia="Calibri" w:hAnsi="Calibri" w:cs="Calibri"/>
          <w:b/>
          <w:i w:val="0"/>
          <w:caps w:val="0"/>
          <w:smallCaps w:val="0"/>
          <w:strike w:val="0"/>
          <w:noProof/>
          <w:color w:val="auto"/>
          <w:w w:val="100"/>
          <w:sz w:val="20"/>
          <w:szCs w:val="20"/>
          <w:highlight w:val="none"/>
        </w:rPr>
        <w:t>VOJVODE MIŠIĆA BR.48</w:t>
      </w:r>
    </w:p>
    <w:p w:rsidR="00DF253F" w:rsidRPr="001F55F6" w:rsidP="00DF253F" w14:paraId="6B6F1EC3" w14:textId="3E8C8519">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4" w:name="10"/>
      <w:bookmarkEnd w:id="4"/>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5" w:name="11"/>
      <w:bookmarkEnd w:id="5"/>
      <w:r w:rsidRPr="001F55F6">
        <w:rPr>
          <w:rStyle w:val="DefaultParagraphFont"/>
          <w:rFonts w:ascii="Calibri" w:eastAsia="Calibri" w:hAnsi="Calibri" w:cs="Calibri"/>
          <w:b/>
          <w:i w:val="0"/>
          <w:caps w:val="0"/>
          <w:smallCaps w:val="0"/>
          <w:strike w:val="0"/>
          <w:color w:val="auto"/>
          <w:w w:val="100"/>
          <w:sz w:val="20"/>
          <w:szCs w:val="20"/>
          <w:highlight w:val="none"/>
        </w:rPr>
        <w:t>SOKOBANJA</w:t>
      </w:r>
    </w:p>
    <w:p w:rsidR="001F55F6" w:rsidRPr="001F55F6" w:rsidP="00A9707B" w14:paraId="75E40E96" w14:textId="233F6431">
      <w:pPr>
        <w:spacing w:before="120" w:after="440"/>
        <w:rPr>
          <w:rFonts w:cstheme="minorHAnsi"/>
          <w:b/>
          <w:sz w:val="20"/>
          <w:szCs w:val="20"/>
          <w:lang w:val="sr-Latn-BA" w:eastAsia="lv-LV"/>
        </w:rPr>
      </w:pPr>
      <w:r w:rsidRPr="001F55F6">
        <w:rPr>
          <w:rFonts w:cstheme="minorHAnsi"/>
          <w:b/>
          <w:sz w:val="20"/>
          <w:szCs w:val="20"/>
          <w:lang w:val="sr-Latn-BA" w:eastAsia="lv-LV"/>
        </w:rPr>
        <w:t>Republika Srbija</w:t>
      </w:r>
    </w:p>
    <w:p w:rsidR="001F55F6" w:rsidRPr="001F55F6" w:rsidP="001F55F6" w14:paraId="49108E4C" w14:textId="721D459E">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Datum:</w:t>
      </w:r>
      <w:r w:rsidRPr="001F55F6">
        <w:rPr>
          <w:rFonts w:cstheme="minorHAnsi"/>
          <w:noProof/>
          <w:sz w:val="20"/>
          <w:szCs w:val="20"/>
          <w:lang w:val="sr-Latn-BA"/>
        </w:rPr>
        <w:tab/>
      </w:r>
      <w:bookmarkStart w:id="6" w:name="1"/>
      <w:bookmarkEnd w:id="6"/>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17.03.2026</w:t>
      </w:r>
    </w:p>
    <w:p w:rsidR="001F55F6" w:rsidRPr="001F55F6" w:rsidP="001F55F6" w14:paraId="1B2FD28D" w14:textId="10DBA3BB">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Broj:</w:t>
      </w:r>
      <w:r w:rsidRPr="001F55F6">
        <w:rPr>
          <w:rFonts w:cstheme="minorHAnsi"/>
          <w:noProof/>
          <w:sz w:val="20"/>
          <w:szCs w:val="20"/>
          <w:lang w:val="sr-Latn-BA"/>
        </w:rPr>
        <w:tab/>
      </w:r>
      <w:bookmarkStart w:id="7" w:name="3"/>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02-23/20/177-25</w:t>
      </w:r>
    </w:p>
    <w:p w:rsidR="001F55F6" w:rsidRPr="00A9707B" w:rsidP="00A9707B" w14:paraId="53FD827A" w14:textId="79EB379F">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8" w:name="2"/>
      <w:bookmarkEnd w:id="8"/>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Na osnovu člana 146. stav 1. Zakona o javnim nabavkama („Službeni glasnik“, broj 91/19), naručilac donosi,</w:t>
      </w:r>
    </w:p>
    <w:p w:rsidR="001F55F6" w:rsidRPr="001F55F6" w:rsidP="00A9707B" w14:paraId="2E4A0798" w14:textId="77777777">
      <w:pPr>
        <w:spacing w:before="440" w:after="440"/>
        <w:jc w:val="center"/>
        <w:rPr>
          <w:rFonts w:cstheme="minorHAnsi"/>
          <w:b/>
          <w:sz w:val="32"/>
          <w:szCs w:val="32"/>
          <w:lang w:val="sr-Latn-BA"/>
        </w:rPr>
      </w:pPr>
      <w:bookmarkStart w:id="9" w:name="_Hlk32839527"/>
      <w:r w:rsidRPr="001F55F6">
        <w:rPr>
          <w:rFonts w:cstheme="minorHAnsi"/>
          <w:b/>
          <w:sz w:val="32"/>
          <w:szCs w:val="32"/>
          <w:lang w:val="sr-Latn-BA"/>
        </w:rPr>
        <w:t>ODLUKA O DODELI UGOVORA</w:t>
      </w:r>
      <w:bookmarkEnd w:id="9"/>
    </w:p>
    <w:p w:rsidR="001F55F6" w:rsidRPr="001F55F6" w:rsidP="001F55F6" w14:paraId="2D28022D" w14:textId="427447DF">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Naručilac:</w:t>
      </w:r>
      <w:r w:rsidRPr="001F55F6">
        <w:rPr>
          <w:rFonts w:asciiTheme="minorHAnsi" w:hAnsiTheme="minorHAnsi" w:cstheme="minorHAnsi"/>
          <w:b w:val="0"/>
          <w:sz w:val="20"/>
          <w:szCs w:val="20"/>
          <w:lang w:val="sr-Latn-BA"/>
        </w:rPr>
        <w:tab/>
      </w:r>
      <w:bookmarkStart w:id="10" w:name="12"/>
      <w:bookmarkEnd w:id="10"/>
      <w:r w:rsidRPr="001F55F6">
        <w:rPr>
          <w:rStyle w:val="DefaultParagraphFont"/>
          <w:rFonts w:ascii="Calibri" w:eastAsia="Calibri" w:hAnsi="Calibri" w:cs="Calibri"/>
          <w:b/>
          <w:i w:val="0"/>
          <w:caps w:val="0"/>
          <w:smallCaps w:val="0"/>
          <w:strike w:val="0"/>
          <w:color w:val="auto"/>
          <w:w w:val="100"/>
          <w:sz w:val="20"/>
          <w:szCs w:val="20"/>
          <w:highlight w:val="none"/>
          <w:lang w:val="sr-Latn-BA"/>
        </w:rPr>
        <w:t>SPECIJALNA BOLNICA ZA NESPECIFIČNE PLUĆNE BOLESTI "SOKOBANJA"</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Referentni broj:</w:t>
      </w:r>
      <w:r w:rsidRPr="001F55F6">
        <w:rPr>
          <w:rFonts w:asciiTheme="minorHAnsi" w:hAnsiTheme="minorHAnsi" w:cstheme="minorHAnsi"/>
          <w:b w:val="0"/>
          <w:sz w:val="20"/>
          <w:szCs w:val="20"/>
          <w:lang w:val="sr-Latn-BA"/>
        </w:rPr>
        <w:tab/>
      </w:r>
      <w:bookmarkStart w:id="11" w:name="6"/>
      <w:bookmarkEnd w:id="11"/>
      <w:r w:rsidRPr="001F55F6">
        <w:rPr>
          <w:rStyle w:val="DefaultParagraphFont"/>
          <w:rFonts w:ascii="Calibri" w:eastAsia="Calibri" w:hAnsi="Calibri" w:cs="Calibri"/>
          <w:b/>
          <w:i w:val="0"/>
          <w:caps w:val="0"/>
          <w:smallCaps w:val="0"/>
          <w:strike w:val="0"/>
          <w:color w:val="auto"/>
          <w:w w:val="100"/>
          <w:sz w:val="20"/>
          <w:szCs w:val="20"/>
          <w:highlight w:val="none"/>
          <w:lang w:val="sr-Latn-BA"/>
        </w:rPr>
        <w:t>JN 23/20-25</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Naziv nabavke:</w:t>
      </w:r>
      <w:r w:rsidRPr="001F55F6">
        <w:rPr>
          <w:rFonts w:asciiTheme="minorHAnsi" w:hAnsiTheme="minorHAnsi" w:cstheme="minorHAnsi"/>
          <w:b w:val="0"/>
          <w:sz w:val="20"/>
          <w:szCs w:val="20"/>
          <w:lang w:val="sr-Latn-BA"/>
        </w:rPr>
        <w:tab/>
      </w:r>
      <w:bookmarkStart w:id="12" w:name="5"/>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Tehnički materijal</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Broj oglasa na Portalu javnih nabavki:</w:t>
      </w:r>
      <w:r w:rsidR="003406EF">
        <w:rPr>
          <w:rFonts w:cstheme="minorHAnsi"/>
          <w:b/>
          <w:sz w:val="20"/>
          <w:szCs w:val="20"/>
        </w:rPr>
        <w:tab/>
      </w:r>
      <w:bookmarkStart w:id="13" w:name="4"/>
      <w:bookmarkEnd w:id="13"/>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2025/S F02-0018480</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Vrsta ugovora</w:t>
      </w:r>
      <w:r w:rsidR="003406EF">
        <w:rPr>
          <w:rFonts w:asciiTheme="minorHAnsi" w:hAnsiTheme="minorHAnsi" w:cstheme="minorHAnsi"/>
          <w:b w:val="0"/>
          <w:sz w:val="20"/>
          <w:szCs w:val="20"/>
          <w:lang w:val="sr-Latn-BA"/>
        </w:rPr>
        <w:tab/>
      </w:r>
      <w:r w:rsidRPr="005F01C2">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4" w:name="A_ConType_1_1"/>
      <w:r w:rsidRPr="005F01C2">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5F01C2">
        <w:rPr>
          <w:rFonts w:asciiTheme="minorHAnsi" w:hAnsiTheme="minorHAnsi" w:cstheme="minorHAnsi"/>
          <w:sz w:val="20"/>
          <w:szCs w:val="20"/>
        </w:rPr>
        <w:fldChar w:fldCharType="end"/>
      </w:r>
      <w:bookmarkEnd w:id="14"/>
      <w:r w:rsidRPr="00191039">
        <w:rPr>
          <w:rFonts w:asciiTheme="minorHAnsi" w:hAnsiTheme="minorHAnsi" w:cstheme="minorHAnsi"/>
          <w:sz w:val="20"/>
          <w:szCs w:val="20"/>
        </w:rPr>
        <w:t> </w:t>
      </w:r>
      <w:r w:rsidRPr="00AC11B5">
        <w:rPr>
          <w:rFonts w:asciiTheme="minorHAnsi" w:hAnsiTheme="minorHAnsi" w:cstheme="minorHAnsi"/>
          <w:b w:val="0"/>
          <w:sz w:val="20"/>
          <w:szCs w:val="20"/>
          <w:lang w:val="sr-Latn-BA"/>
        </w:rPr>
        <w:t>Radovi</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2_1"/>
            <w:enabled/>
            <w:calcOnExit w:val="0"/>
            <w:checkBox>
              <w:sizeAuto/>
              <w:default w:val="0"/>
              <w:checked w:val="1"/>
            </w:checkBox>
          </w:ffData>
        </w:fldChar>
      </w:r>
      <w:bookmarkStart w:id="15" w:name="A_ConType_2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5"/>
      <w:r w:rsidRPr="00AC11B5">
        <w:rPr>
          <w:rFonts w:asciiTheme="minorHAnsi" w:hAnsiTheme="minorHAnsi" w:cstheme="minorHAnsi"/>
          <w:sz w:val="20"/>
          <w:szCs w:val="20"/>
        </w:rPr>
        <w:t> </w:t>
      </w:r>
      <w:r w:rsidRPr="00AC11B5">
        <w:rPr>
          <w:rFonts w:asciiTheme="minorHAnsi" w:hAnsiTheme="minorHAnsi" w:cstheme="minorHAnsi"/>
          <w:b w:val="0"/>
          <w:sz w:val="20"/>
          <w:szCs w:val="20"/>
          <w:lang w:val="sr-Latn-BA"/>
        </w:rPr>
        <w:t>Dobra</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3_1"/>
            <w:enabled/>
            <w:calcOnExit w:val="0"/>
            <w:checkBox>
              <w:sizeAuto/>
              <w:default w:val="0"/>
              <w:checked w:val="0"/>
            </w:checkBox>
          </w:ffData>
        </w:fldChar>
      </w:r>
      <w:bookmarkStart w:id="16" w:name="A_ConType_3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6"/>
      <w:r w:rsidRPr="00AC11B5">
        <w:rPr>
          <w:rFonts w:asciiTheme="minorHAnsi" w:hAnsiTheme="minorHAnsi" w:cstheme="minorHAnsi"/>
          <w:sz w:val="20"/>
          <w:szCs w:val="20"/>
        </w:rPr>
        <w:t> </w:t>
      </w:r>
      <w:r w:rsidRPr="001F55F6">
        <w:rPr>
          <w:rFonts w:asciiTheme="minorHAnsi" w:hAnsiTheme="minorHAnsi" w:cstheme="minorHAnsi"/>
          <w:b w:val="0"/>
          <w:sz w:val="20"/>
          <w:szCs w:val="20"/>
          <w:lang w:val="sr-Latn-BA"/>
        </w:rPr>
        <w:t>Usluge</w:t>
      </w:r>
    </w:p>
    <w:tbl>
      <w:tblPr>
        <w:tblStyle w:val="TableGrid"/>
        <w:tblCaption w:val="Row"/>
        <w:tblDescription w:val="IsNotNull(CurrentWizardObject.TenderDecision.TenderDecisionScopes.TenderDecisionScope) &amp;&amp;&#10;(CurrentWizardObject.TenderDecision.TenderDecisionScopes.TenderDecisionScope as IEnumerable&lt;dynamic&gt;).Select(aElement =&gt; Convert.ToInt32(aElement.TDSLotId)).ToList().Contains(GetId(CurrentObject.Lot))"/>
        <w:tblW w:w="5000" w:type="pct"/>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205"/>
      </w:tblGrid>
      <w:tr w14:paraId="515EBA6D" w14:textId="77777777" w:rsidTr="00493F14">
        <w:tblPrEx>
          <w:tblW w:w="5000" w:type="pct"/>
          <w:tblBorders>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872"/>
        </w:trPr>
        <w:tc>
          <w:tcPr>
            <w:tcW w:w="10205" w:type="dxa"/>
          </w:tcPr>
          <w:p w:rsidR="00246D5A" w:rsidRPr="001F55F6" w:rsidP="00194CD8" w14:paraId="06B9C6B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Broj i naziv partije</w:t>
            </w:r>
            <w:r w:rsidRPr="001F55F6">
              <w:rPr>
                <w:rFonts w:asciiTheme="minorHAnsi" w:hAnsiTheme="minorHAnsi" w:cstheme="minorHAnsi"/>
                <w:b w:val="0"/>
                <w:bCs w:val="0"/>
                <w:sz w:val="20"/>
                <w:szCs w:val="20"/>
                <w:lang w:val="sr-Latn-BA"/>
              </w:rPr>
              <w:t>:</w:t>
            </w:r>
            <w:r>
              <w:rPr>
                <w:rFonts w:cstheme="minorHAnsi"/>
                <w:sz w:val="20"/>
                <w:szCs w:val="20"/>
              </w:rPr>
              <w:tab/>
            </w:r>
            <w:bookmarkStart w:id="17" w:name="13"/>
            <w:bookmarkEnd w:id="17"/>
            <w:r>
              <w:rPr>
                <w:rStyle w:val="DefaultParagraphFont"/>
                <w:rFonts w:ascii="Calibri" w:eastAsia="Calibri" w:hAnsi="Calibri" w:cs="Calibri"/>
                <w:b/>
                <w:i w:val="0"/>
                <w:caps w:val="0"/>
                <w:smallCaps w:val="0"/>
                <w:strike w:val="0"/>
                <w:color w:val="auto"/>
                <w:w w:val="100"/>
                <w:sz w:val="20"/>
                <w:szCs w:val="20"/>
                <w:highlight w:val="none"/>
              </w:rPr>
              <w:t>1</w:t>
            </w:r>
            <w:r>
              <w:rPr>
                <w:rFonts w:asciiTheme="minorHAnsi" w:hAnsiTheme="minorHAnsi" w:cstheme="minorHAnsi"/>
                <w:sz w:val="20"/>
                <w:szCs w:val="20"/>
              </w:rPr>
              <w:t xml:space="preserve"> - </w:t>
            </w:r>
            <w:bookmarkStart w:id="18" w:name="14"/>
            <w:bookmarkEnd w:id="18"/>
            <w:r w:rsidRPr="001F55F6">
              <w:rPr>
                <w:rStyle w:val="DefaultParagraphFont"/>
                <w:rFonts w:ascii="Calibri" w:eastAsia="Calibri" w:hAnsi="Calibri" w:cs="Calibri"/>
                <w:b/>
                <w:i w:val="0"/>
                <w:caps w:val="0"/>
                <w:smallCaps w:val="0"/>
                <w:strike w:val="0"/>
                <w:color w:val="auto"/>
                <w:w w:val="100"/>
                <w:sz w:val="20"/>
                <w:szCs w:val="20"/>
                <w:highlight w:val="none"/>
                <w:lang w:val="sr-Latn-BA"/>
              </w:rPr>
              <w:t>Elektromaterijal</w:t>
            </w:r>
          </w:p>
          <w:p w:rsidR="00246D5A" w:rsidRPr="00B84A8C" w:rsidP="00246D5A" w14:paraId="200925B6"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Procenjena</w:t>
            </w:r>
            <w:r w:rsidRPr="001F55F6">
              <w:rPr>
                <w:rFonts w:cstheme="minorHAnsi"/>
                <w:sz w:val="20"/>
                <w:szCs w:val="20"/>
                <w:lang w:val="sr-Latn-BA"/>
              </w:rPr>
              <w:t xml:space="preserve"> </w:t>
            </w:r>
            <w:r w:rsidRPr="001F55F6">
              <w:rPr>
                <w:rFonts w:cstheme="minorHAnsi"/>
                <w:sz w:val="20"/>
                <w:szCs w:val="20"/>
                <w:lang w:val="sr-Latn-BA"/>
              </w:rPr>
              <w:t>vrednost</w:t>
            </w:r>
            <w:r w:rsidRPr="001F55F6">
              <w:rPr>
                <w:rFonts w:cstheme="minorHAnsi"/>
                <w:sz w:val="20"/>
                <w:szCs w:val="20"/>
                <w:lang w:val="sr-Latn-BA"/>
              </w:rPr>
              <w:t xml:space="preserve"> partije (bez PDV-a):</w:t>
            </w:r>
            <w:r>
              <w:rPr>
                <w:rFonts w:cstheme="minorHAnsi"/>
                <w:sz w:val="20"/>
                <w:szCs w:val="20"/>
              </w:rPr>
              <w:t> </w:t>
            </w:r>
            <w:bookmarkStart w:id="19" w:name="B_LEstVExVAT_1"/>
            <w:bookmarkEnd w:id="19"/>
            <w:r w:rsidRPr="001F55F6">
              <w:rPr>
                <w:rFonts w:cstheme="minorHAnsi"/>
                <w:b/>
                <w:sz w:val="20"/>
                <w:szCs w:val="20"/>
              </w:rPr>
              <w:t> </w:t>
            </w:r>
            <w:r w:rsidRPr="001F55F6">
              <w:rPr>
                <w:rFonts w:cstheme="minorHAnsi"/>
                <w:sz w:val="20"/>
                <w:szCs w:val="20"/>
                <w:lang w:val="sr-Latn-BA"/>
              </w:rPr>
              <w:t>Valuta:</w:t>
            </w:r>
            <w:r>
              <w:rPr>
                <w:rFonts w:cstheme="minorHAnsi"/>
                <w:sz w:val="20"/>
                <w:szCs w:val="20"/>
              </w:rPr>
              <w:t> </w:t>
            </w:r>
            <w:bookmarkStart w:id="20" w:name="15"/>
            <w:bookmarkEnd w:id="20"/>
            <w:r w:rsidRPr="00B84A8C">
              <w:rPr>
                <w:rStyle w:val="DefaultParagraphFont"/>
                <w:rFonts w:ascii="Calibri" w:eastAsia="Calibri" w:hAnsi="Calibri" w:cs="Calibri"/>
                <w:b/>
                <w:i w:val="0"/>
                <w:caps w:val="0"/>
                <w:smallCaps w:val="0"/>
                <w:strike w:val="0"/>
                <w:color w:val="auto"/>
                <w:w w:val="100"/>
                <w:sz w:val="20"/>
                <w:szCs w:val="20"/>
                <w:highlight w:val="none"/>
                <w:lang w:val="sr-Latn-BA"/>
              </w:rPr>
              <w:t>RSD</w:t>
            </w:r>
          </w:p>
          <w:p w:rsidR="00246D5A" w:rsidRPr="00246D5A" w:rsidP="00194CD8" w14:paraId="19F878AF"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Ugovor se </w:t>
            </w:r>
            <w:r w:rsidRPr="00246D5A">
              <w:rPr>
                <w:rFonts w:cstheme="minorHAnsi"/>
                <w:sz w:val="20"/>
                <w:szCs w:val="20"/>
                <w:lang w:val="sr-Latn-BA"/>
              </w:rPr>
              <w:t>dodeljuje</w:t>
            </w:r>
            <w:r w:rsidRPr="00246D5A">
              <w:rPr>
                <w:rFonts w:cstheme="minorHAnsi"/>
                <w:sz w:val="20"/>
                <w:szCs w:val="20"/>
                <w:lang w:val="sr-Latn-BA"/>
              </w:rPr>
              <w:t xml:space="preserve"> </w:t>
            </w:r>
            <w:bookmarkStart w:id="21" w:name="20"/>
            <w:bookmarkEnd w:id="21"/>
            <w:r w:rsidRPr="00246D5A">
              <w:rPr>
                <w:rStyle w:val="DefaultParagraphFont"/>
                <w:rFonts w:ascii="Calibri" w:eastAsia="Calibri" w:hAnsi="Calibri" w:cs="Calibri"/>
                <w:b/>
                <w:i w:val="0"/>
                <w:caps w:val="0"/>
                <w:smallCaps w:val="0"/>
                <w:strike w:val="0"/>
                <w:color w:val="auto"/>
                <w:w w:val="100"/>
                <w:sz w:val="20"/>
                <w:szCs w:val="20"/>
                <w:highlight w:val="none"/>
                <w:lang w:val="sr-Latn-BA"/>
              </w:rPr>
              <w:t>privrednom subjektu</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paraId="6C3A8293"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22" w:name="21"/>
                  <w:bookmarkEnd w:id="2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ELMAKS DOO NIŠ</w:t>
                  </w:r>
                  <w:r w:rsidRPr="00B84A8C">
                    <w:rPr>
                      <w:rFonts w:cstheme="minorHAnsi"/>
                      <w:b/>
                      <w:bCs/>
                      <w:sz w:val="20"/>
                      <w:szCs w:val="20"/>
                      <w:lang w:val="sr-Latn-BA"/>
                    </w:rPr>
                    <w:t xml:space="preserve">, </w:t>
                  </w:r>
                  <w:bookmarkStart w:id="23" w:name="22"/>
                  <w:bookmarkEnd w:id="2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100335334</w:t>
                  </w:r>
                  <w:r w:rsidRPr="00B84A8C">
                    <w:rPr>
                      <w:rFonts w:cstheme="minorHAnsi"/>
                      <w:b/>
                      <w:bCs/>
                      <w:sz w:val="20"/>
                      <w:szCs w:val="20"/>
                      <w:lang w:val="sr-Latn-BA"/>
                    </w:rPr>
                    <w:t xml:space="preserve">, </w:t>
                  </w:r>
                  <w:bookmarkStart w:id="24" w:name="23"/>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SOMBORSKA, 50</w:t>
                  </w:r>
                  <w:r w:rsidRPr="00B84A8C">
                    <w:rPr>
                      <w:rFonts w:cstheme="minorHAnsi"/>
                      <w:b/>
                      <w:bCs/>
                      <w:sz w:val="20"/>
                      <w:szCs w:val="20"/>
                      <w:lang w:val="sr-Latn-BA"/>
                    </w:rPr>
                    <w:t xml:space="preserve">, </w:t>
                  </w:r>
                  <w:bookmarkStart w:id="25" w:name="24"/>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Niš</w:t>
                  </w:r>
                  <w:r w:rsidRPr="00B84A8C">
                    <w:rPr>
                      <w:rFonts w:cstheme="minorHAnsi"/>
                      <w:b/>
                      <w:bCs/>
                      <w:sz w:val="20"/>
                      <w:szCs w:val="20"/>
                      <w:lang w:val="sr-Latn-BA"/>
                    </w:rPr>
                    <w:t xml:space="preserve">, </w:t>
                  </w:r>
                  <w:bookmarkStart w:id="26" w:name="25"/>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18000</w:t>
                  </w:r>
                  <w:r w:rsidRPr="00B84A8C">
                    <w:rPr>
                      <w:rFonts w:cstheme="minorHAnsi"/>
                      <w:b/>
                      <w:bCs/>
                      <w:sz w:val="20"/>
                      <w:szCs w:val="20"/>
                      <w:lang w:val="sr-Latn-BA"/>
                    </w:rPr>
                    <w:t xml:space="preserve">, </w:t>
                  </w:r>
                  <w:bookmarkStart w:id="27" w:name="26"/>
                  <w:bookmarkEnd w:id="27"/>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Srbija</w:t>
                  </w:r>
                </w:p>
              </w:tc>
            </w:tr>
          </w:tbl>
          <w:p w:rsidR="00246D5A" w:rsidRPr="00B84A8C" w:rsidP="00246D5A" w14:paraId="52A0F6C3"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Vrednost</w:t>
            </w:r>
            <w:r w:rsidRPr="00246D5A">
              <w:rPr>
                <w:rFonts w:cstheme="minorHAnsi"/>
                <w:bCs/>
                <w:sz w:val="20"/>
                <w:szCs w:val="20"/>
                <w:lang w:val="sr-Latn-BA"/>
              </w:rPr>
              <w:t xml:space="preserve"> ugovora (bez PDV):</w:t>
            </w:r>
            <w:r w:rsidRPr="00246D5A">
              <w:rPr>
                <w:rFonts w:cstheme="minorHAnsi"/>
                <w:bCs/>
                <w:sz w:val="20"/>
                <w:szCs w:val="20"/>
                <w:lang w:val="sr-Latn-BA"/>
              </w:rPr>
              <w:tab/>
            </w:r>
            <w:bookmarkStart w:id="28" w:name="17"/>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138.686,00</w:t>
            </w:r>
          </w:p>
          <w:p w:rsidR="00246D5A" w:rsidRPr="00B84A8C" w:rsidP="00246D5A" w14:paraId="0427860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Vrednost</w:t>
            </w:r>
            <w:r w:rsidRPr="00DF253F">
              <w:rPr>
                <w:rFonts w:cstheme="minorHAnsi"/>
                <w:bCs/>
                <w:sz w:val="20"/>
                <w:szCs w:val="20"/>
                <w:lang w:val="it-IT"/>
              </w:rPr>
              <w:t xml:space="preserve"> </w:t>
            </w:r>
            <w:r w:rsidRPr="00DF253F">
              <w:rPr>
                <w:rFonts w:cstheme="minorHAnsi"/>
                <w:bCs/>
                <w:sz w:val="20"/>
                <w:szCs w:val="20"/>
                <w:lang w:val="it-IT"/>
              </w:rPr>
              <w:t>ugovora</w:t>
            </w:r>
            <w:r w:rsidRPr="00DF253F">
              <w:rPr>
                <w:rFonts w:cstheme="minorHAnsi"/>
                <w:bCs/>
                <w:sz w:val="20"/>
                <w:szCs w:val="20"/>
                <w:lang w:val="it-IT"/>
              </w:rPr>
              <w:t xml:space="preserve"> (sa PDV):</w:t>
            </w:r>
            <w:r w:rsidRPr="00DF253F">
              <w:rPr>
                <w:rFonts w:cstheme="minorHAnsi"/>
                <w:bCs/>
                <w:sz w:val="20"/>
                <w:szCs w:val="20"/>
                <w:lang w:val="it-IT"/>
              </w:rPr>
              <w:tab/>
            </w:r>
            <w:bookmarkStart w:id="29" w:name="18"/>
            <w:bookmarkEnd w:id="2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166.423,20</w:t>
            </w:r>
          </w:p>
          <w:p w:rsidR="00246D5A" w:rsidRPr="00DF253F" w:rsidP="00246D5A" w14:paraId="3D1EEA1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Valuta:</w:t>
            </w:r>
            <w:r>
              <w:rPr>
                <w:rFonts w:cstheme="minorHAnsi"/>
                <w:sz w:val="20"/>
                <w:szCs w:val="20"/>
              </w:rPr>
              <w:t> </w:t>
            </w:r>
            <w:bookmarkStart w:id="30" w:name="19"/>
            <w:bookmarkEnd w:id="30"/>
            <w:r w:rsidRPr="00DF253F">
              <w:rPr>
                <w:rStyle w:val="DefaultParagraphFont"/>
                <w:rFonts w:ascii="Calibri" w:eastAsia="Calibri" w:hAnsi="Calibri" w:cs="Calibri"/>
                <w:b/>
                <w:bCs/>
                <w:i w:val="0"/>
                <w:caps w:val="0"/>
                <w:smallCaps w:val="0"/>
                <w:strike w:val="0"/>
                <w:color w:val="auto"/>
                <w:w w:val="100"/>
                <w:sz w:val="20"/>
                <w:szCs w:val="20"/>
                <w:highlight w:val="none"/>
                <w:lang w:val="it-IT"/>
              </w:rPr>
              <w:t>RSD</w:t>
            </w:r>
          </w:p>
          <w:p w:rsidR="00D97E3E" w:rsidRPr="00D97E3E" w:rsidP="00194CD8" w14:paraId="38207CC1"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Napomena</w:t>
            </w:r>
            <w:r w:rsidRPr="00D97E3E">
              <w:rPr>
                <w:rFonts w:cstheme="minorHAnsi"/>
                <w:sz w:val="20"/>
                <w:szCs w:val="20"/>
                <w:lang w:val="sr-Latn-BA"/>
              </w:rPr>
              <w:t>:</w:t>
            </w:r>
            <w:r w:rsidR="00194CD8">
              <w:rPr>
                <w:rFonts w:cstheme="minorHAnsi"/>
                <w:sz w:val="20"/>
                <w:szCs w:val="20"/>
              </w:rPr>
              <w:t> </w:t>
            </w:r>
            <w:bookmarkStart w:id="31" w:name="16"/>
            <w:bookmarkEnd w:id="31"/>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Najniža ponuđena cena. Ponuda ponuđača u potpunosti ispunjava sve zahteve naručioca.</w:t>
            </w:r>
          </w:p>
        </w:tc>
      </w:tr>
      <w:tr w14:paraId="515EBA6D" w14:textId="77777777" w:rsidTr="00493F14">
        <w:tblPrEx>
          <w:tblW w:w="5000" w:type="pct"/>
          <w:tblLayout w:type="fixed"/>
          <w:tblCellMar>
            <w:left w:w="0" w:type="dxa"/>
            <w:right w:w="0" w:type="dxa"/>
          </w:tblCellMar>
          <w:tblLook w:val="04A0"/>
        </w:tblPrEx>
        <w:trPr>
          <w:trHeight w:val="872"/>
        </w:trPr>
        <w:tc>
          <w:tcPr>
            <w:tcW w:w="10205" w:type="dxa"/>
          </w:tcPr>
          <w:p w:rsidR="00246D5A" w:rsidRPr="001F55F6" w:rsidP="00194CD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Broj i naziv partije</w:t>
            </w:r>
            <w:r w:rsidRPr="001F55F6">
              <w:rPr>
                <w:rFonts w:asciiTheme="minorHAnsi" w:hAnsiTheme="minorHAnsi" w:cstheme="minorHAnsi"/>
                <w:b w:val="0"/>
                <w:bCs w:val="0"/>
                <w:sz w:val="20"/>
                <w:szCs w:val="20"/>
                <w:lang w:val="sr-Latn-BA"/>
              </w:rPr>
              <w:t>:</w:t>
            </w:r>
            <w:r>
              <w:rPr>
                <w:rFonts w:cstheme="minorHAnsi"/>
                <w:sz w:val="20"/>
                <w:szCs w:val="20"/>
              </w:rPr>
              <w:tab/>
            </w:r>
            <w:bookmarkStart w:id="32" w:name="27"/>
            <w:bookmarkEnd w:id="32"/>
            <w:r>
              <w:rPr>
                <w:rStyle w:val="DefaultParagraphFont"/>
                <w:rFonts w:ascii="Calibri" w:eastAsia="Calibri" w:hAnsi="Calibri" w:cs="Calibri"/>
                <w:b/>
                <w:i w:val="0"/>
                <w:caps w:val="0"/>
                <w:smallCaps w:val="0"/>
                <w:strike w:val="0"/>
                <w:color w:val="auto"/>
                <w:w w:val="100"/>
                <w:sz w:val="20"/>
                <w:szCs w:val="20"/>
                <w:highlight w:val="none"/>
              </w:rPr>
              <w:t>2</w:t>
            </w:r>
            <w:r>
              <w:rPr>
                <w:rFonts w:asciiTheme="minorHAnsi" w:hAnsiTheme="minorHAnsi" w:cstheme="minorHAnsi"/>
                <w:sz w:val="20"/>
                <w:szCs w:val="20"/>
              </w:rPr>
              <w:t xml:space="preserve"> - </w:t>
            </w:r>
            <w:bookmarkStart w:id="33" w:name="28"/>
            <w:bookmarkEnd w:id="33"/>
            <w:r w:rsidRPr="001F55F6">
              <w:rPr>
                <w:rStyle w:val="DefaultParagraphFont"/>
                <w:rFonts w:ascii="Calibri" w:eastAsia="Calibri" w:hAnsi="Calibri" w:cs="Calibri"/>
                <w:b/>
                <w:i w:val="0"/>
                <w:caps w:val="0"/>
                <w:smallCaps w:val="0"/>
                <w:strike w:val="0"/>
                <w:color w:val="auto"/>
                <w:w w:val="100"/>
                <w:sz w:val="20"/>
                <w:szCs w:val="20"/>
                <w:highlight w:val="none"/>
                <w:lang w:val="sr-Latn-BA"/>
              </w:rPr>
              <w:t>Stolarski materijal</w:t>
            </w:r>
          </w:p>
          <w:p w:rsidR="00246D5A" w:rsidRPr="00B84A8C" w:rsidP="00246D5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Procenjena</w:t>
            </w:r>
            <w:r w:rsidRPr="001F55F6">
              <w:rPr>
                <w:rFonts w:cstheme="minorHAnsi"/>
                <w:sz w:val="20"/>
                <w:szCs w:val="20"/>
                <w:lang w:val="sr-Latn-BA"/>
              </w:rPr>
              <w:t xml:space="preserve"> </w:t>
            </w:r>
            <w:r w:rsidRPr="001F55F6">
              <w:rPr>
                <w:rFonts w:cstheme="minorHAnsi"/>
                <w:sz w:val="20"/>
                <w:szCs w:val="20"/>
                <w:lang w:val="sr-Latn-BA"/>
              </w:rPr>
              <w:t>vrednost</w:t>
            </w:r>
            <w:r w:rsidRPr="001F55F6">
              <w:rPr>
                <w:rFonts w:cstheme="minorHAnsi"/>
                <w:sz w:val="20"/>
                <w:szCs w:val="20"/>
                <w:lang w:val="sr-Latn-BA"/>
              </w:rPr>
              <w:t xml:space="preserve"> partije (bez PDV-a):</w:t>
            </w:r>
            <w:r>
              <w:rPr>
                <w:rFonts w:cstheme="minorHAnsi"/>
                <w:sz w:val="20"/>
                <w:szCs w:val="20"/>
              </w:rPr>
              <w:t> </w:t>
            </w:r>
            <w:r w:rsidRPr="001F55F6">
              <w:rPr>
                <w:rFonts w:cstheme="minorHAnsi"/>
                <w:b/>
                <w:sz w:val="20"/>
                <w:szCs w:val="20"/>
              </w:rPr>
              <w:t> </w:t>
            </w:r>
            <w:r w:rsidRPr="001F55F6">
              <w:rPr>
                <w:rFonts w:cstheme="minorHAnsi"/>
                <w:sz w:val="20"/>
                <w:szCs w:val="20"/>
                <w:lang w:val="sr-Latn-BA"/>
              </w:rPr>
              <w:t>Valuta:</w:t>
            </w:r>
            <w:r>
              <w:rPr>
                <w:rFonts w:cstheme="minorHAnsi"/>
                <w:sz w:val="20"/>
                <w:szCs w:val="20"/>
              </w:rPr>
              <w:t> </w:t>
            </w:r>
            <w:bookmarkStart w:id="34" w:name="29"/>
            <w:bookmarkEnd w:id="34"/>
            <w:r w:rsidRPr="00B84A8C">
              <w:rPr>
                <w:rStyle w:val="DefaultParagraphFont"/>
                <w:rFonts w:ascii="Calibri" w:eastAsia="Calibri" w:hAnsi="Calibri" w:cs="Calibri"/>
                <w:b/>
                <w:i w:val="0"/>
                <w:caps w:val="0"/>
                <w:smallCaps w:val="0"/>
                <w:strike w:val="0"/>
                <w:color w:val="auto"/>
                <w:w w:val="100"/>
                <w:sz w:val="20"/>
                <w:szCs w:val="20"/>
                <w:highlight w:val="none"/>
                <w:lang w:val="sr-Latn-BA"/>
              </w:rPr>
              <w:t>RSD</w:t>
            </w:r>
          </w:p>
          <w:p w:rsidR="00246D5A" w:rsidRPr="00246D5A" w:rsidP="00194CD8"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Ugovor se </w:t>
            </w:r>
            <w:r w:rsidRPr="00246D5A">
              <w:rPr>
                <w:rFonts w:cstheme="minorHAnsi"/>
                <w:sz w:val="20"/>
                <w:szCs w:val="20"/>
                <w:lang w:val="sr-Latn-BA"/>
              </w:rPr>
              <w:t>dodeljuje</w:t>
            </w:r>
            <w:r w:rsidRPr="00246D5A">
              <w:rPr>
                <w:rFonts w:cstheme="minorHAnsi"/>
                <w:sz w:val="20"/>
                <w:szCs w:val="20"/>
                <w:lang w:val="sr-Latn-BA"/>
              </w:rPr>
              <w:t xml:space="preserve"> </w:t>
            </w:r>
            <w:bookmarkStart w:id="35" w:name="34"/>
            <w:bookmarkEnd w:id="35"/>
            <w:r w:rsidRPr="00246D5A">
              <w:rPr>
                <w:rStyle w:val="DefaultParagraphFont"/>
                <w:rFonts w:ascii="Calibri" w:eastAsia="Calibri" w:hAnsi="Calibri" w:cs="Calibri"/>
                <w:b/>
                <w:i w:val="0"/>
                <w:caps w:val="0"/>
                <w:smallCaps w:val="0"/>
                <w:strike w:val="0"/>
                <w:color w:val="auto"/>
                <w:w w:val="100"/>
                <w:sz w:val="20"/>
                <w:szCs w:val="20"/>
                <w:highlight w:val="none"/>
                <w:lang w:val="sr-Latn-BA"/>
              </w:rPr>
              <w:t>privrednom subjektu</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36" w:name="35"/>
                  <w:bookmarkEnd w:id="3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DOO STEFKOM SOKOBANJA</w:t>
                  </w:r>
                  <w:r w:rsidRPr="00B84A8C">
                    <w:rPr>
                      <w:rFonts w:cstheme="minorHAnsi"/>
                      <w:b/>
                      <w:bCs/>
                      <w:sz w:val="20"/>
                      <w:szCs w:val="20"/>
                      <w:lang w:val="sr-Latn-BA"/>
                    </w:rPr>
                    <w:t xml:space="preserve">, </w:t>
                  </w:r>
                  <w:bookmarkStart w:id="37" w:name="36"/>
                  <w:bookmarkEnd w:id="3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100691786</w:t>
                  </w:r>
                  <w:r w:rsidRPr="00B84A8C">
                    <w:rPr>
                      <w:rFonts w:cstheme="minorHAnsi"/>
                      <w:b/>
                      <w:bCs/>
                      <w:sz w:val="20"/>
                      <w:szCs w:val="20"/>
                      <w:lang w:val="sr-Latn-BA"/>
                    </w:rPr>
                    <w:t xml:space="preserve">, </w:t>
                  </w:r>
                  <w:bookmarkStart w:id="38" w:name="37"/>
                  <w:bookmarkEnd w:id="3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Alekse Markišića, 103</w:t>
                  </w:r>
                  <w:r w:rsidRPr="00B84A8C">
                    <w:rPr>
                      <w:rFonts w:cstheme="minorHAnsi"/>
                      <w:b/>
                      <w:bCs/>
                      <w:sz w:val="20"/>
                      <w:szCs w:val="20"/>
                      <w:lang w:val="sr-Latn-BA"/>
                    </w:rPr>
                    <w:t xml:space="preserve">, </w:t>
                  </w:r>
                  <w:bookmarkStart w:id="39" w:name="38"/>
                  <w:bookmarkEnd w:id="39"/>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Sokobanja</w:t>
                  </w:r>
                  <w:r w:rsidRPr="00B84A8C">
                    <w:rPr>
                      <w:rFonts w:cstheme="minorHAnsi"/>
                      <w:b/>
                      <w:bCs/>
                      <w:sz w:val="20"/>
                      <w:szCs w:val="20"/>
                      <w:lang w:val="sr-Latn-BA"/>
                    </w:rPr>
                    <w:t xml:space="preserve">, </w:t>
                  </w:r>
                  <w:bookmarkStart w:id="40" w:name="39"/>
                  <w:bookmarkEnd w:id="4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18230</w:t>
                  </w:r>
                  <w:r w:rsidRPr="00B84A8C">
                    <w:rPr>
                      <w:rFonts w:cstheme="minorHAnsi"/>
                      <w:b/>
                      <w:bCs/>
                      <w:sz w:val="20"/>
                      <w:szCs w:val="20"/>
                      <w:lang w:val="sr-Latn-BA"/>
                    </w:rPr>
                    <w:t xml:space="preserve">, </w:t>
                  </w:r>
                  <w:bookmarkStart w:id="41" w:name="40"/>
                  <w:bookmarkEnd w:id="41"/>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Srbija</w:t>
                  </w:r>
                </w:p>
              </w:tc>
            </w:tr>
          </w:tbl>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Vrednost</w:t>
            </w:r>
            <w:r w:rsidRPr="00246D5A">
              <w:rPr>
                <w:rFonts w:cstheme="minorHAnsi"/>
                <w:bCs/>
                <w:sz w:val="20"/>
                <w:szCs w:val="20"/>
                <w:lang w:val="sr-Latn-BA"/>
              </w:rPr>
              <w:t xml:space="preserve"> ugovora (bez PDV):</w:t>
            </w:r>
            <w:r w:rsidRPr="00246D5A">
              <w:rPr>
                <w:rFonts w:cstheme="minorHAnsi"/>
                <w:bCs/>
                <w:sz w:val="20"/>
                <w:szCs w:val="20"/>
                <w:lang w:val="sr-Latn-BA"/>
              </w:rPr>
              <w:tab/>
            </w:r>
            <w:bookmarkStart w:id="42" w:name="31"/>
            <w:bookmarkEnd w:id="4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50.168,69</w:t>
            </w:r>
          </w:p>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Vrednost</w:t>
            </w:r>
            <w:r w:rsidRPr="00DF253F">
              <w:rPr>
                <w:rFonts w:cstheme="minorHAnsi"/>
                <w:bCs/>
                <w:sz w:val="20"/>
                <w:szCs w:val="20"/>
                <w:lang w:val="it-IT"/>
              </w:rPr>
              <w:t xml:space="preserve"> </w:t>
            </w:r>
            <w:r w:rsidRPr="00DF253F">
              <w:rPr>
                <w:rFonts w:cstheme="minorHAnsi"/>
                <w:bCs/>
                <w:sz w:val="20"/>
                <w:szCs w:val="20"/>
                <w:lang w:val="it-IT"/>
              </w:rPr>
              <w:t>ugovora</w:t>
            </w:r>
            <w:r w:rsidRPr="00DF253F">
              <w:rPr>
                <w:rFonts w:cstheme="minorHAnsi"/>
                <w:bCs/>
                <w:sz w:val="20"/>
                <w:szCs w:val="20"/>
                <w:lang w:val="it-IT"/>
              </w:rPr>
              <w:t xml:space="preserve"> (sa PDV):</w:t>
            </w:r>
            <w:r w:rsidRPr="00DF253F">
              <w:rPr>
                <w:rFonts w:cstheme="minorHAnsi"/>
                <w:bCs/>
                <w:sz w:val="20"/>
                <w:szCs w:val="20"/>
                <w:lang w:val="it-IT"/>
              </w:rPr>
              <w:tab/>
            </w:r>
            <w:bookmarkStart w:id="43" w:name="32"/>
            <w:bookmarkEnd w:id="4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60.202,45</w:t>
            </w:r>
          </w:p>
          <w:p w:rsidR="00246D5A" w:rsidRPr="00DF253F" w:rsidP="00246D5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Valuta:</w:t>
            </w:r>
            <w:r>
              <w:rPr>
                <w:rFonts w:cstheme="minorHAnsi"/>
                <w:sz w:val="20"/>
                <w:szCs w:val="20"/>
              </w:rPr>
              <w:t> </w:t>
            </w:r>
            <w:bookmarkStart w:id="44" w:name="33"/>
            <w:bookmarkEnd w:id="44"/>
            <w:r w:rsidRPr="00DF253F">
              <w:rPr>
                <w:rStyle w:val="DefaultParagraphFont"/>
                <w:rFonts w:ascii="Calibri" w:eastAsia="Calibri" w:hAnsi="Calibri" w:cs="Calibri"/>
                <w:b/>
                <w:bCs/>
                <w:i w:val="0"/>
                <w:caps w:val="0"/>
                <w:smallCaps w:val="0"/>
                <w:strike w:val="0"/>
                <w:color w:val="auto"/>
                <w:w w:val="100"/>
                <w:sz w:val="20"/>
                <w:szCs w:val="20"/>
                <w:highlight w:val="none"/>
                <w:lang w:val="it-IT"/>
              </w:rPr>
              <w:t>RSD</w:t>
            </w:r>
          </w:p>
          <w:p w:rsidR="00D97E3E" w:rsidRPr="00D97E3E" w:rsidP="00194CD8"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Napomena</w:t>
            </w:r>
            <w:r w:rsidRPr="00D97E3E">
              <w:rPr>
                <w:rFonts w:cstheme="minorHAnsi"/>
                <w:sz w:val="20"/>
                <w:szCs w:val="20"/>
                <w:lang w:val="sr-Latn-BA"/>
              </w:rPr>
              <w:t>:</w:t>
            </w:r>
            <w:r w:rsidR="00194CD8">
              <w:rPr>
                <w:rFonts w:cstheme="minorHAnsi"/>
                <w:sz w:val="20"/>
                <w:szCs w:val="20"/>
              </w:rPr>
              <w:t> </w:t>
            </w:r>
            <w:bookmarkStart w:id="45" w:name="30"/>
            <w:bookmarkEnd w:id="45"/>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Najniža ponuđena cena. Ponuda ponuđača u potpunosti ispunjava sve zahteve naručioca.</w:t>
            </w:r>
          </w:p>
        </w:tc>
      </w:tr>
      <w:tr w14:paraId="515EBA6D" w14:textId="77777777" w:rsidTr="00493F14">
        <w:tblPrEx>
          <w:tblW w:w="5000" w:type="pct"/>
          <w:tblLayout w:type="fixed"/>
          <w:tblCellMar>
            <w:left w:w="0" w:type="dxa"/>
            <w:right w:w="0" w:type="dxa"/>
          </w:tblCellMar>
          <w:tblLook w:val="04A0"/>
        </w:tblPrEx>
        <w:trPr>
          <w:trHeight w:val="872"/>
        </w:trPr>
        <w:tc>
          <w:tcPr>
            <w:tcW w:w="10205" w:type="dxa"/>
          </w:tcPr>
          <w:p w:rsidR="00246D5A" w:rsidRPr="001F55F6" w:rsidP="00194CD8" w14:textId="3AA3597D">
            <w:pPr>
              <w:pStyle w:val="Odjeljci"/>
              <w:spacing w:before="60"/>
              <w:ind w:left="1758" w:hanging="1758"/>
              <w:rPr>
                <w:rStyle w:val="DefaultParagraphFont"/>
                <w:rFonts w:ascii="Calibri" w:eastAsia="Calibri" w:hAnsi="Calibri" w:cs="Calibri"/>
                <w:b/>
                <w:i w:val="0"/>
                <w:caps w:val="0"/>
                <w:smallCaps w:val="0"/>
                <w:strike w:val="0"/>
                <w:color w:val="auto"/>
                <w:w w:val="100"/>
                <w:sz w:val="20"/>
                <w:szCs w:val="20"/>
                <w:highlight w:val="none"/>
                <w:lang w:val="sr-Latn-BA"/>
              </w:rPr>
            </w:pPr>
            <w:r>
              <w:rPr>
                <w:rFonts w:asciiTheme="minorHAnsi" w:hAnsiTheme="minorHAnsi" w:cstheme="minorHAnsi"/>
                <w:b w:val="0"/>
                <w:bCs w:val="0"/>
                <w:sz w:val="20"/>
                <w:szCs w:val="20"/>
                <w:lang w:val="sr-Latn-BA"/>
              </w:rPr>
              <w:t>Broj i naziv partije</w:t>
            </w:r>
            <w:r w:rsidRPr="001F55F6">
              <w:rPr>
                <w:rFonts w:asciiTheme="minorHAnsi" w:hAnsiTheme="minorHAnsi" w:cstheme="minorHAnsi"/>
                <w:b w:val="0"/>
                <w:bCs w:val="0"/>
                <w:sz w:val="20"/>
                <w:szCs w:val="20"/>
                <w:lang w:val="sr-Latn-BA"/>
              </w:rPr>
              <w:t>:</w:t>
            </w:r>
            <w:r>
              <w:rPr>
                <w:rFonts w:cstheme="minorHAnsi"/>
                <w:sz w:val="20"/>
                <w:szCs w:val="20"/>
              </w:rPr>
              <w:tab/>
            </w:r>
            <w:bookmarkStart w:id="46" w:name="41"/>
            <w:bookmarkEnd w:id="46"/>
            <w:r>
              <w:rPr>
                <w:rStyle w:val="DefaultParagraphFont"/>
                <w:rFonts w:ascii="Calibri" w:eastAsia="Calibri" w:hAnsi="Calibri" w:cs="Calibri"/>
                <w:b/>
                <w:i w:val="0"/>
                <w:caps w:val="0"/>
                <w:smallCaps w:val="0"/>
                <w:strike w:val="0"/>
                <w:color w:val="auto"/>
                <w:w w:val="100"/>
                <w:sz w:val="20"/>
                <w:szCs w:val="20"/>
                <w:highlight w:val="none"/>
              </w:rPr>
              <w:t>3</w:t>
            </w:r>
            <w:r>
              <w:rPr>
                <w:rFonts w:asciiTheme="minorHAnsi" w:hAnsiTheme="minorHAnsi" w:cstheme="minorHAnsi"/>
                <w:sz w:val="20"/>
                <w:szCs w:val="20"/>
              </w:rPr>
              <w:t xml:space="preserve"> - </w:t>
            </w:r>
            <w:bookmarkStart w:id="47" w:name="42"/>
            <w:bookmarkEnd w:id="47"/>
            <w:r w:rsidRPr="001F55F6">
              <w:rPr>
                <w:rStyle w:val="DefaultParagraphFont"/>
                <w:rFonts w:ascii="Calibri" w:eastAsia="Calibri" w:hAnsi="Calibri" w:cs="Calibri"/>
                <w:b/>
                <w:i w:val="0"/>
                <w:caps w:val="0"/>
                <w:smallCaps w:val="0"/>
                <w:strike w:val="0"/>
                <w:color w:val="auto"/>
                <w:w w:val="100"/>
                <w:sz w:val="20"/>
                <w:szCs w:val="20"/>
                <w:highlight w:val="none"/>
                <w:lang w:val="sr-Latn-BA"/>
              </w:rPr>
              <w:t>Materijal za grejanje</w:t>
            </w:r>
          </w:p>
          <w:p w:rsidR="00246D5A" w:rsidRPr="00B84A8C" w:rsidP="00246D5A" w14:textId="77777777">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Procenjena</w:t>
            </w:r>
            <w:r w:rsidRPr="001F55F6">
              <w:rPr>
                <w:rFonts w:cstheme="minorHAnsi"/>
                <w:sz w:val="20"/>
                <w:szCs w:val="20"/>
                <w:lang w:val="sr-Latn-BA"/>
              </w:rPr>
              <w:t xml:space="preserve"> </w:t>
            </w:r>
            <w:r w:rsidRPr="001F55F6">
              <w:rPr>
                <w:rFonts w:cstheme="minorHAnsi"/>
                <w:sz w:val="20"/>
                <w:szCs w:val="20"/>
                <w:lang w:val="sr-Latn-BA"/>
              </w:rPr>
              <w:t>vrednost</w:t>
            </w:r>
            <w:r w:rsidRPr="001F55F6">
              <w:rPr>
                <w:rFonts w:cstheme="minorHAnsi"/>
                <w:sz w:val="20"/>
                <w:szCs w:val="20"/>
                <w:lang w:val="sr-Latn-BA"/>
              </w:rPr>
              <w:t xml:space="preserve"> partije (bez PDV-a):</w:t>
            </w:r>
            <w:r>
              <w:rPr>
                <w:rFonts w:cstheme="minorHAnsi"/>
                <w:sz w:val="20"/>
                <w:szCs w:val="20"/>
              </w:rPr>
              <w:t> </w:t>
            </w:r>
            <w:r w:rsidRPr="001F55F6">
              <w:rPr>
                <w:rFonts w:cstheme="minorHAnsi"/>
                <w:b/>
                <w:sz w:val="20"/>
                <w:szCs w:val="20"/>
              </w:rPr>
              <w:t> </w:t>
            </w:r>
            <w:r w:rsidRPr="001F55F6">
              <w:rPr>
                <w:rFonts w:cstheme="minorHAnsi"/>
                <w:sz w:val="20"/>
                <w:szCs w:val="20"/>
                <w:lang w:val="sr-Latn-BA"/>
              </w:rPr>
              <w:t>Valuta:</w:t>
            </w:r>
            <w:r>
              <w:rPr>
                <w:rFonts w:cstheme="minorHAnsi"/>
                <w:sz w:val="20"/>
                <w:szCs w:val="20"/>
              </w:rPr>
              <w:t> </w:t>
            </w:r>
            <w:bookmarkStart w:id="48" w:name="43"/>
            <w:bookmarkEnd w:id="48"/>
            <w:r w:rsidRPr="00B84A8C">
              <w:rPr>
                <w:rStyle w:val="DefaultParagraphFont"/>
                <w:rFonts w:ascii="Calibri" w:eastAsia="Calibri" w:hAnsi="Calibri" w:cs="Calibri"/>
                <w:b/>
                <w:i w:val="0"/>
                <w:caps w:val="0"/>
                <w:smallCaps w:val="0"/>
                <w:strike w:val="0"/>
                <w:color w:val="auto"/>
                <w:w w:val="100"/>
                <w:sz w:val="20"/>
                <w:szCs w:val="20"/>
                <w:highlight w:val="none"/>
                <w:lang w:val="sr-Latn-BA"/>
              </w:rPr>
              <w:t>RSD</w:t>
            </w:r>
          </w:p>
          <w:p w:rsidR="00246D5A" w:rsidRPr="00246D5A" w:rsidP="00194CD8" w14:textId="77777777">
            <w:pPr>
              <w:tabs>
                <w:tab w:val="left" w:pos="1701"/>
              </w:tabs>
              <w:spacing w:before="120" w:after="60"/>
              <w:rPr>
                <w:rFonts w:cstheme="minorHAnsi"/>
                <w:sz w:val="20"/>
                <w:szCs w:val="20"/>
                <w:lang w:val="sr-Latn-BA"/>
              </w:rPr>
            </w:pPr>
            <w:r w:rsidRPr="00246D5A">
              <w:rPr>
                <w:rFonts w:cstheme="minorHAnsi"/>
                <w:sz w:val="20"/>
                <w:szCs w:val="20"/>
                <w:lang w:val="sr-Latn-BA"/>
              </w:rPr>
              <w:t xml:space="preserve">Ugovor se </w:t>
            </w:r>
            <w:r w:rsidRPr="00246D5A">
              <w:rPr>
                <w:rFonts w:cstheme="minorHAnsi"/>
                <w:sz w:val="20"/>
                <w:szCs w:val="20"/>
                <w:lang w:val="sr-Latn-BA"/>
              </w:rPr>
              <w:t>dodeljuje</w:t>
            </w:r>
            <w:r w:rsidRPr="00246D5A">
              <w:rPr>
                <w:rFonts w:cstheme="minorHAnsi"/>
                <w:sz w:val="20"/>
                <w:szCs w:val="20"/>
                <w:lang w:val="sr-Latn-BA"/>
              </w:rPr>
              <w:t xml:space="preserve"> </w:t>
            </w:r>
            <w:bookmarkStart w:id="49" w:name="48"/>
            <w:bookmarkEnd w:id="49"/>
            <w:r w:rsidRPr="00246D5A">
              <w:rPr>
                <w:rStyle w:val="DefaultParagraphFont"/>
                <w:rFonts w:ascii="Calibri" w:eastAsia="Calibri" w:hAnsi="Calibri" w:cs="Calibri"/>
                <w:b/>
                <w:i w:val="0"/>
                <w:caps w:val="0"/>
                <w:smallCaps w:val="0"/>
                <w:strike w:val="0"/>
                <w:color w:val="auto"/>
                <w:w w:val="100"/>
                <w:sz w:val="20"/>
                <w:szCs w:val="20"/>
                <w:highlight w:val="none"/>
                <w:lang w:val="sr-Latn-BA"/>
              </w:rPr>
              <w:t>privrednom subjektu</w:t>
            </w:r>
            <w:r w:rsidRPr="00246D5A">
              <w:rPr>
                <w:rFonts w:cstheme="minorHAnsi"/>
                <w:sz w:val="20"/>
                <w:szCs w:val="20"/>
                <w:lang w:val="sr-Latn-BA"/>
              </w:rPr>
              <w:t>:</w:t>
            </w:r>
          </w:p>
          <w:tbl>
            <w:tblPr>
              <w:tblW w:w="5000" w:type="pct"/>
              <w:tblLayout w:type="fixed"/>
              <w:tblCellMar>
                <w:left w:w="0" w:type="dxa"/>
                <w:right w:w="0" w:type="dxa"/>
              </w:tblCellMar>
              <w:tblLook w:val="04A0"/>
            </w:tblPr>
            <w:tblGrid>
              <w:gridCol w:w="10205"/>
            </w:tblGrid>
            <w:tr w14:paraId="1BB039AA" w14:textId="77777777" w:rsidTr="00246D5A">
              <w:tblPrEx>
                <w:tblW w:w="5000" w:type="pct"/>
                <w:tblLayout w:type="fixed"/>
                <w:tblCellMar>
                  <w:left w:w="0" w:type="dxa"/>
                  <w:right w:w="0" w:type="dxa"/>
                </w:tblCellMar>
                <w:tblLook w:val="04A0"/>
              </w:tblPrEx>
              <w:trPr>
                <w:cantSplit/>
                <w:trHeight w:val="335"/>
              </w:trPr>
              <w:tc>
                <w:tcPr>
                  <w:tcW w:w="5000" w:type="pct"/>
                  <w:hideMark/>
                </w:tcPr>
                <w:p w:rsidR="00246D5A" w:rsidRPr="00246D5A" w:rsidP="00246D5A" w14:textId="6E7AABA8">
                  <w:pPr>
                    <w:rPr>
                      <w:rStyle w:val="DefaultParagraphFont"/>
                      <w:rFonts w:ascii="Calibri" w:eastAsia="Calibri" w:hAnsi="Calibri" w:cs="Calibri"/>
                      <w:b/>
                      <w:bCs/>
                      <w:i w:val="0"/>
                      <w:caps w:val="0"/>
                      <w:smallCaps w:val="0"/>
                      <w:strike w:val="0"/>
                      <w:color w:val="auto"/>
                      <w:w w:val="100"/>
                      <w:sz w:val="20"/>
                      <w:szCs w:val="20"/>
                      <w:highlight w:val="none"/>
                      <w:lang w:val="sr-Latn-BA"/>
                    </w:rPr>
                  </w:pPr>
                  <w:bookmarkStart w:id="50" w:name="49"/>
                  <w:bookmarkEnd w:id="5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LIPA DOO VRANJE</w:t>
                  </w:r>
                  <w:r w:rsidRPr="00B84A8C">
                    <w:rPr>
                      <w:rFonts w:cstheme="minorHAnsi"/>
                      <w:b/>
                      <w:bCs/>
                      <w:sz w:val="20"/>
                      <w:szCs w:val="20"/>
                      <w:lang w:val="sr-Latn-BA"/>
                    </w:rPr>
                    <w:t xml:space="preserve">, </w:t>
                  </w:r>
                  <w:bookmarkStart w:id="51" w:name="50"/>
                  <w:bookmarkEnd w:id="51"/>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100405324</w:t>
                  </w:r>
                  <w:r w:rsidRPr="00B84A8C">
                    <w:rPr>
                      <w:rFonts w:cstheme="minorHAnsi"/>
                      <w:b/>
                      <w:bCs/>
                      <w:sz w:val="20"/>
                      <w:szCs w:val="20"/>
                      <w:lang w:val="sr-Latn-BA"/>
                    </w:rPr>
                    <w:t xml:space="preserve">, </w:t>
                  </w:r>
                  <w:bookmarkStart w:id="52" w:name="51"/>
                  <w:bookmarkEnd w:id="5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Južnomoravska, 5</w:t>
                  </w:r>
                  <w:r w:rsidRPr="00B84A8C">
                    <w:rPr>
                      <w:rFonts w:cstheme="minorHAnsi"/>
                      <w:b/>
                      <w:bCs/>
                      <w:sz w:val="20"/>
                      <w:szCs w:val="20"/>
                      <w:lang w:val="sr-Latn-BA"/>
                    </w:rPr>
                    <w:t xml:space="preserve">, </w:t>
                  </w:r>
                  <w:bookmarkStart w:id="53" w:name="52"/>
                  <w:bookmarkEnd w:id="53"/>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Vranje</w:t>
                  </w:r>
                  <w:r w:rsidRPr="00B84A8C">
                    <w:rPr>
                      <w:rFonts w:cstheme="minorHAnsi"/>
                      <w:b/>
                      <w:bCs/>
                      <w:sz w:val="20"/>
                      <w:szCs w:val="20"/>
                      <w:lang w:val="sr-Latn-BA"/>
                    </w:rPr>
                    <w:t xml:space="preserve">, </w:t>
                  </w:r>
                  <w:bookmarkStart w:id="54" w:name="53"/>
                  <w:bookmarkEnd w:id="5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17500</w:t>
                  </w:r>
                  <w:r w:rsidRPr="00B84A8C">
                    <w:rPr>
                      <w:rFonts w:cstheme="minorHAnsi"/>
                      <w:b/>
                      <w:bCs/>
                      <w:sz w:val="20"/>
                      <w:szCs w:val="20"/>
                      <w:lang w:val="sr-Latn-BA"/>
                    </w:rPr>
                    <w:t xml:space="preserve">, </w:t>
                  </w:r>
                  <w:bookmarkStart w:id="55" w:name="54"/>
                  <w:bookmarkEnd w:id="55"/>
                  <w:r w:rsidRPr="00246D5A">
                    <w:rPr>
                      <w:rStyle w:val="DefaultParagraphFont"/>
                      <w:rFonts w:ascii="Calibri" w:eastAsia="Calibri" w:hAnsi="Calibri" w:cs="Calibri"/>
                      <w:b/>
                      <w:bCs/>
                      <w:i w:val="0"/>
                      <w:caps w:val="0"/>
                      <w:smallCaps w:val="0"/>
                      <w:strike w:val="0"/>
                      <w:color w:val="auto"/>
                      <w:w w:val="100"/>
                      <w:sz w:val="20"/>
                      <w:szCs w:val="20"/>
                      <w:highlight w:val="none"/>
                      <w:lang w:val="sr-Latn-BA"/>
                    </w:rPr>
                    <w:t>Srbija</w:t>
                  </w:r>
                </w:p>
              </w:tc>
            </w:tr>
          </w:tbl>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246D5A">
              <w:rPr>
                <w:rFonts w:cstheme="minorHAnsi"/>
                <w:bCs/>
                <w:sz w:val="20"/>
                <w:szCs w:val="20"/>
                <w:lang w:val="sr-Latn-BA"/>
              </w:rPr>
              <w:t>Vrednost</w:t>
            </w:r>
            <w:r w:rsidRPr="00246D5A">
              <w:rPr>
                <w:rFonts w:cstheme="minorHAnsi"/>
                <w:bCs/>
                <w:sz w:val="20"/>
                <w:szCs w:val="20"/>
                <w:lang w:val="sr-Latn-BA"/>
              </w:rPr>
              <w:t xml:space="preserve"> ugovora (bez PDV):</w:t>
            </w:r>
            <w:r w:rsidRPr="00246D5A">
              <w:rPr>
                <w:rFonts w:cstheme="minorHAnsi"/>
                <w:bCs/>
                <w:sz w:val="20"/>
                <w:szCs w:val="20"/>
                <w:lang w:val="sr-Latn-BA"/>
              </w:rPr>
              <w:tab/>
            </w:r>
            <w:bookmarkStart w:id="56" w:name="45"/>
            <w:bookmarkEnd w:id="5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48.608,31</w:t>
            </w:r>
          </w:p>
          <w:p w:rsidR="00246D5A" w:rsidRPr="00B84A8C" w:rsidP="00246D5A" w14:textId="77777777">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DF253F">
              <w:rPr>
                <w:rFonts w:cstheme="minorHAnsi"/>
                <w:bCs/>
                <w:sz w:val="20"/>
                <w:szCs w:val="20"/>
                <w:lang w:val="it-IT"/>
              </w:rPr>
              <w:t>Vrednost</w:t>
            </w:r>
            <w:r w:rsidRPr="00DF253F">
              <w:rPr>
                <w:rFonts w:cstheme="minorHAnsi"/>
                <w:bCs/>
                <w:sz w:val="20"/>
                <w:szCs w:val="20"/>
                <w:lang w:val="it-IT"/>
              </w:rPr>
              <w:t xml:space="preserve"> </w:t>
            </w:r>
            <w:r w:rsidRPr="00DF253F">
              <w:rPr>
                <w:rFonts w:cstheme="minorHAnsi"/>
                <w:bCs/>
                <w:sz w:val="20"/>
                <w:szCs w:val="20"/>
                <w:lang w:val="it-IT"/>
              </w:rPr>
              <w:t>ugovora</w:t>
            </w:r>
            <w:r w:rsidRPr="00DF253F">
              <w:rPr>
                <w:rFonts w:cstheme="minorHAnsi"/>
                <w:bCs/>
                <w:sz w:val="20"/>
                <w:szCs w:val="20"/>
                <w:lang w:val="it-IT"/>
              </w:rPr>
              <w:t xml:space="preserve"> (sa PDV):</w:t>
            </w:r>
            <w:r w:rsidRPr="00DF253F">
              <w:rPr>
                <w:rFonts w:cstheme="minorHAnsi"/>
                <w:bCs/>
                <w:sz w:val="20"/>
                <w:szCs w:val="20"/>
                <w:lang w:val="it-IT"/>
              </w:rPr>
              <w:tab/>
            </w:r>
            <w:bookmarkStart w:id="57" w:name="46"/>
            <w:bookmarkEnd w:id="5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58.329,97</w:t>
            </w:r>
          </w:p>
          <w:p w:rsidR="00246D5A" w:rsidRPr="00DF253F" w:rsidP="00246D5A" w14:textId="77777777">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it-IT"/>
              </w:rPr>
            </w:pPr>
            <w:r w:rsidRPr="00DF253F">
              <w:rPr>
                <w:rFonts w:cstheme="minorHAnsi"/>
                <w:sz w:val="20"/>
                <w:szCs w:val="20"/>
                <w:lang w:val="it-IT"/>
              </w:rPr>
              <w:t>Valuta:</w:t>
            </w:r>
            <w:r>
              <w:rPr>
                <w:rFonts w:cstheme="minorHAnsi"/>
                <w:sz w:val="20"/>
                <w:szCs w:val="20"/>
              </w:rPr>
              <w:t> </w:t>
            </w:r>
            <w:bookmarkStart w:id="58" w:name="47"/>
            <w:bookmarkEnd w:id="58"/>
            <w:r w:rsidRPr="00DF253F">
              <w:rPr>
                <w:rStyle w:val="DefaultParagraphFont"/>
                <w:rFonts w:ascii="Calibri" w:eastAsia="Calibri" w:hAnsi="Calibri" w:cs="Calibri"/>
                <w:b/>
                <w:bCs/>
                <w:i w:val="0"/>
                <w:caps w:val="0"/>
                <w:smallCaps w:val="0"/>
                <w:strike w:val="0"/>
                <w:color w:val="auto"/>
                <w:w w:val="100"/>
                <w:sz w:val="20"/>
                <w:szCs w:val="20"/>
                <w:highlight w:val="none"/>
                <w:lang w:val="it-IT"/>
              </w:rPr>
              <w:t>RSD</w:t>
            </w:r>
          </w:p>
          <w:p w:rsidR="00D97E3E" w:rsidRPr="00D97E3E" w:rsidP="00194CD8" w14:textId="5BD9E311">
            <w:pPr>
              <w:tabs>
                <w:tab w:val="left" w:pos="2410"/>
              </w:tabs>
              <w:spacing w:before="120" w:after="60"/>
              <w:rPr>
                <w:rStyle w:val="DefaultParagraphFont"/>
                <w:rFonts w:ascii="Calibri" w:eastAsia="Calibri" w:hAnsi="Calibri" w:cs="Calibri"/>
                <w:b w:val="0"/>
                <w:i w:val="0"/>
                <w:caps w:val="0"/>
                <w:smallCaps w:val="0"/>
                <w:strike w:val="0"/>
                <w:color w:val="auto"/>
                <w:w w:val="100"/>
                <w:sz w:val="20"/>
                <w:szCs w:val="20"/>
                <w:highlight w:val="none"/>
                <w:lang w:val="sr-Latn-BA"/>
              </w:rPr>
            </w:pPr>
            <w:r>
              <w:rPr>
                <w:rFonts w:cstheme="minorHAnsi"/>
                <w:sz w:val="20"/>
                <w:szCs w:val="20"/>
                <w:lang w:val="sr-Latn-BA"/>
              </w:rPr>
              <w:t>Napomena</w:t>
            </w:r>
            <w:r w:rsidRPr="00D97E3E">
              <w:rPr>
                <w:rFonts w:cstheme="minorHAnsi"/>
                <w:sz w:val="20"/>
                <w:szCs w:val="20"/>
                <w:lang w:val="sr-Latn-BA"/>
              </w:rPr>
              <w:t>:</w:t>
            </w:r>
            <w:r w:rsidR="00194CD8">
              <w:rPr>
                <w:rFonts w:cstheme="minorHAnsi"/>
                <w:sz w:val="20"/>
                <w:szCs w:val="20"/>
              </w:rPr>
              <w:t> </w:t>
            </w:r>
            <w:bookmarkStart w:id="59" w:name="44"/>
            <w:bookmarkEnd w:id="59"/>
            <w:r w:rsidRPr="00D97E3E">
              <w:rPr>
                <w:rStyle w:val="DefaultParagraphFont"/>
                <w:rFonts w:ascii="Calibri" w:eastAsia="Calibri" w:hAnsi="Calibri" w:cs="Calibri"/>
                <w:b w:val="0"/>
                <w:i w:val="0"/>
                <w:caps w:val="0"/>
                <w:smallCaps w:val="0"/>
                <w:strike w:val="0"/>
                <w:color w:val="auto"/>
                <w:w w:val="100"/>
                <w:sz w:val="20"/>
                <w:szCs w:val="20"/>
                <w:highlight w:val="none"/>
                <w:lang w:val="sr-Latn-BA"/>
              </w:rPr>
              <w:t>Najniža ponuđena cena. Ponuda ponuđača u potpunosti ispunjava sve zahteve naručioca.</w:t>
            </w:r>
          </w:p>
        </w:tc>
      </w:tr>
    </w:tbl>
    <w:p w:rsidR="00246D5A" w:rsidP="00194CD8" w14:paraId="4667A22A" w14:textId="77777777">
      <w:pPr>
        <w:pStyle w:val="Odjeljci"/>
        <w:spacing w:before="60"/>
        <w:ind w:left="2155" w:hanging="2155"/>
        <w:rPr>
          <w:rFonts w:asciiTheme="minorHAnsi" w:hAnsiTheme="minorHAnsi" w:cstheme="minorHAnsi"/>
          <w:b w:val="0"/>
          <w:bCs w:val="0"/>
          <w:sz w:val="20"/>
          <w:szCs w:val="20"/>
          <w:lang w:val="sr-Latn-BA"/>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bookmarkEnd w:id="0"/>
    </w:p>
    <w:tbl>
      <w:tblPr>
        <w:tblStyle w:val="TableNormal"/>
        <w:tblCellMar>
          <w:left w:w="0" w:type="dxa"/>
          <w:right w:w="0" w:type="dxa"/>
        </w:tblCellMar>
        <w:tblLook w:val="0000"/>
      </w:tblPr>
      <w:tblGrid>
        <w:gridCol w:w="11"/>
        <w:gridCol w:w="11225"/>
        <w:gridCol w:w="4161"/>
        <w:gridCol w:w="192"/>
      </w:tblGrid>
      <w:tr>
        <w:tblPrEx>
          <w:tblCellMar>
            <w:left w:w="0" w:type="dxa"/>
            <w:right w:w="0" w:type="dxa"/>
          </w:tblCellMar>
          <w:tblLook w:val="0000"/>
        </w:tblPrEx>
        <w:trPr>
          <w:trHeight w:val="453"/>
        </w:trPr>
        <w:tc>
          <w:tcPr>
            <w:tcW w:w="15589" w:type="dxa"/>
            <w:gridSpan w:val="4"/>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OBRAZLOŽENJE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1" w:type="dxa"/>
            <w:shd w:val="clear" w:color="auto" w:fill="auto"/>
          </w:tcPr>
          <w:p>
            <w:pPr>
              <w:spacing w:before="0" w:after="0"/>
              <w:rPr>
                <w:rFonts w:ascii="Times New Roman" w:eastAsia="Times New Roman" w:hAnsi="Times New Roman"/>
                <w:sz w:val="2"/>
                <w:szCs w:val="20"/>
              </w:rPr>
            </w:pPr>
          </w:p>
        </w:tc>
        <w:tc>
          <w:tcPr>
            <w:tcW w:w="11225" w:type="dxa"/>
            <w:shd w:val="clear" w:color="auto" w:fill="auto"/>
          </w:tcPr>
          <w:p>
            <w:pPr>
              <w:spacing w:before="0" w:after="0"/>
              <w:rPr>
                <w:rFonts w:ascii="Times New Roman" w:eastAsia="Times New Roman" w:hAnsi="Times New Roman"/>
                <w:sz w:val="2"/>
                <w:szCs w:val="20"/>
              </w:rPr>
            </w:pPr>
          </w:p>
        </w:tc>
        <w:tc>
          <w:tcPr>
            <w:tcW w:w="4161"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gridSpan w:val="3"/>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Podaci o postupku</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Naziv postupka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Tehnički materijal</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Ref. broj</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JN 23/20-25</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Vrsta postupka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Postupak dodele ugovora na osnovu sistema dinamične nabavke</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Broj i datum odluke o sprovođenju</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Procenjena vrednost</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4.200.000,00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Tehnika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CPV</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44100000-Građevinski materijali i pripadajući proizvodi</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Kratak opis nabavke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Podeljen u partije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DA</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Broj oglasa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Vrsta oglasa</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Objavljeno</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Rok za podnošenje</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16.03.2026 09:00:00</w:t>
                  </w: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gridSpan w:val="3"/>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Podaci o predmetu / partijama</w:t>
                  </w: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Stolarski materijal</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Kriterijum za dodelu ugovora na osnovu</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Cene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Zahtevi nabavke</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Naziv zahteva</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isporuke dobara</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Elektromaterijal</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Kriterijum za dodelu ugovora na osnovu</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Cene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Zahtevi nabavke</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Naziv zahteva</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isporuke dobara</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Materijal za grejanje</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Kriterijum za dodelu ugovora na osnovu</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Cene</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Zahtevi nabavke</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Naziv zahteva</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isporuke dobara</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1" w:type="dxa"/>
            <w:shd w:val="clear" w:color="auto" w:fill="auto"/>
          </w:tcPr>
          <w:p>
            <w:pPr>
              <w:spacing w:before="0" w:after="0"/>
              <w:rPr>
                <w:rFonts w:ascii="Times New Roman" w:eastAsia="Times New Roman" w:hAnsi="Times New Roman"/>
                <w:sz w:val="2"/>
                <w:szCs w:val="20"/>
              </w:rPr>
            </w:pPr>
          </w:p>
        </w:tc>
        <w:tc>
          <w:tcPr>
            <w:tcW w:w="11225" w:type="dxa"/>
            <w:shd w:val="clear" w:color="auto" w:fill="auto"/>
          </w:tcPr>
          <w:p>
            <w:pPr>
              <w:spacing w:before="0" w:after="0"/>
              <w:rPr>
                <w:rFonts w:ascii="Times New Roman" w:eastAsia="Times New Roman" w:hAnsi="Times New Roman"/>
                <w:sz w:val="2"/>
                <w:szCs w:val="20"/>
              </w:rPr>
            </w:pPr>
          </w:p>
        </w:tc>
        <w:tc>
          <w:tcPr>
            <w:tcW w:w="4161"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15386" w:type="dxa"/>
            <w:gridSpan w:val="2"/>
            <w:shd w:val="clear" w:color="auto" w:fill="auto"/>
          </w:tcPr>
          <w:tbl>
            <w:tblPr>
              <w:tblStyle w:val="TableNormal"/>
              <w:tblInd w:w="39" w:type="dxa"/>
              <w:tblCellMar>
                <w:left w:w="0" w:type="dxa"/>
                <w:right w:w="0" w:type="dxa"/>
              </w:tblCellMar>
              <w:tblLook w:val="0000"/>
            </w:tblPr>
            <w:tblGrid>
              <w:gridCol w:w="3741"/>
              <w:gridCol w:w="11644"/>
            </w:tblGrid>
            <w:tr>
              <w:tblPrEx>
                <w:tblInd w:w="39" w:type="dxa"/>
                <w:tblCellMar>
                  <w:left w:w="0" w:type="dxa"/>
                  <w:right w:w="0" w:type="dxa"/>
                </w:tblCellMar>
                <w:tblLook w:val="0000"/>
              </w:tblPrEx>
              <w:trPr>
                <w:trHeight w:val="375"/>
              </w:trPr>
              <w:tc>
                <w:tcPr>
                  <w:tcW w:w="15385"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Pozivi</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Datum i vreme upućivanja poziva:</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03.03.2026 09:28:26</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Rok za podnošenje:</w:t>
                  </w:r>
                </w:p>
              </w:tc>
              <w:tc>
                <w:tcPr>
                  <w:tcW w:w="1164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16.03.2026 09:00:00</w:t>
                  </w: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11225" w:type="dxa"/>
            <w:shd w:val="clear" w:color="auto" w:fill="auto"/>
          </w:tcPr>
          <w:tbl>
            <w:tblPr>
              <w:tblStyle w:val="TableNormal"/>
              <w:tblInd w:w="39" w:type="dxa"/>
              <w:tblCellMar>
                <w:left w:w="0" w:type="dxa"/>
                <w:right w:w="0" w:type="dxa"/>
              </w:tblCellMar>
              <w:tblLook w:val="0000"/>
            </w:tblPr>
            <w:tblGrid>
              <w:gridCol w:w="3741"/>
              <w:gridCol w:w="680"/>
              <w:gridCol w:w="680"/>
              <w:gridCol w:w="680"/>
              <w:gridCol w:w="680"/>
              <w:gridCol w:w="680"/>
              <w:gridCol w:w="680"/>
              <w:gridCol w:w="680"/>
              <w:gridCol w:w="680"/>
              <w:gridCol w:w="680"/>
              <w:gridCol w:w="680"/>
              <w:gridCol w:w="680"/>
            </w:tblGrid>
            <w:tr>
              <w:tblPrEx>
                <w:tblInd w:w="39" w:type="dxa"/>
                <w:tblCellMar>
                  <w:left w:w="0" w:type="dxa"/>
                  <w:right w:w="0" w:type="dxa"/>
                </w:tblCellMar>
                <w:tblLook w:val="0000"/>
              </w:tblPrEx>
              <w:trPr>
                <w:trHeight w:val="1509"/>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Pozvani privredni subjekti:</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104209367</w:t>
                    <w:br/>
                    <w:t>JOVSTA D.O.O.</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100335334</w:t>
                    <w:br/>
                    <w:t>ELMAKS DOO NIŠ</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110055078</w:t>
                    <w:br/>
                    <w:t>UGOTEHNA 037 DOO KRUŠEVAC</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100012105</w:t>
                    <w:br/>
                    <w:t>ELECOM SISTEM DOO BEOGRAD</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107379612</w:t>
                    <w:br/>
                    <w:t>VEGOCHEM  DOO NIŠ</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107659818</w:t>
                    <w:br/>
                    <w:t>IBREA DOO</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100405324</w:t>
                    <w:br/>
                    <w:t>LIPA DOO VRANJE</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100691786</w:t>
                    <w:br/>
                    <w:t>DOO STEFKOM SOKOBANJA</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101858903</w:t>
                    <w:br/>
                    <w:t>INTER-WOOD DOO NIŠ</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111793553</w:t>
                    <w:br/>
                    <w:t>MILJAN BOGOJEVIĆ PR TRGOVINSKA RADNJA UZOR KOMPANI SOKOBANJA</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114440312</w:t>
                    <w:br/>
                    <w:t>EGAL 011 D.O.O.</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1 - Elektromaterijal</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2 - Stolarski materijal</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3 - Materijal za grejanje</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bl>
          <w:p>
            <w:pPr>
              <w:spacing w:before="0" w:after="0"/>
              <w:rPr>
                <w:rFonts w:ascii="Times New Roman" w:eastAsia="Times New Roman" w:hAnsi="Times New Roman"/>
                <w:sz w:val="20"/>
                <w:szCs w:val="20"/>
              </w:rPr>
            </w:pPr>
          </w:p>
        </w:tc>
        <w:tc>
          <w:tcPr>
            <w:tcW w:w="4161"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Podaci o otvaranju</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Datum i vreme otvaranja: 16.03.2026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Elektronsko otvaranje ponuda završeno u: 16.03.2026 09:01:55</w:t>
                  </w:r>
                </w:p>
              </w:tc>
            </w:tr>
            <w:tr>
              <w:tblPrEx>
                <w:tblInd w:w="39" w:type="dxa"/>
                <w:tblCellMar>
                  <w:left w:w="0" w:type="dxa"/>
                  <w:right w:w="0" w:type="dxa"/>
                </w:tblCellMar>
                <w:tblLook w:val="0000"/>
              </w:tblPrEx>
              <w:trPr>
                <w:trHeight w:val="276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Elektromaterijal</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pristiglih ponuda / prijava</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4</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Ponuđač</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Oblik ponude</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Oznaka / broj ponude</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Podizvođači</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Datum i vreme podnošenja</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 Južnomoravska, 5, 17500, Vranje,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97/26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9.3.2026. 20:58:27</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ELECOM SISTEM DOO BEOGRAD, Rajkova ulica br. 10, 11070, Beograd (Novi Beograd),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1603/2026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16.3.2026. 07:38:35</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ELMAKS DOO NIŠ, SOMBORSKA, 50, 18000, Niš,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35/2026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16.3.2026. 08:31:28</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 SOLUNSKIH BORACA, 3, 11000, BEOGRAD (ČUKARICA),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16-03/2026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16.3.2026. 08:46:47</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42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Stolarski materijal</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pristiglih ponuda / prijava</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Ponuđač</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Oblik ponude</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Oznaka / broj ponude</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Podizvođači</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Datum i vreme podnošenja</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 Južnomoravska, 5, 17500, Vranje,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96/26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9.3.2026. 20:58:27</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IBREA DOO, IVE LOLE RIBARA, 10, 32300, Gornji Milanovac,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1603 -4</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13.3.2026. 13:20:48</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 Alekse Markišića, 103, 18230, Sokobanja,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80</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14.3.2026. 11:07:15</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425"/>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Materijal za grejanje</w:t>
                              </w:r>
                            </w:p>
                          </w:tc>
                        </w:tr>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pristiglih ponuda / prijava</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Ponuđač</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Oblik ponude</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Oznaka / broj ponude</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Podizvođači</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Datum i vreme podnošenja</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 Južnomoravska, 5, 17500, Vranje,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92/26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9.3.2026. 20:58:27</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IBREA DOO, IVE LOLE RIBARA, 10, 32300, Gornji Milanovac,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1603 -4</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13.3.2026. 13:20:48</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 Alekse Markišića, 103, 18230, Sokobanja, Srbija</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Samostalno</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81</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NE</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14.3.2026. 11:07:15</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Analitički prikaz podnetih ponuda</w:t>
                  </w:r>
                </w:p>
              </w:tc>
            </w:tr>
            <w:tr>
              <w:tblPrEx>
                <w:tblInd w:w="39" w:type="dxa"/>
                <w:tblCellMar>
                  <w:left w:w="0" w:type="dxa"/>
                  <w:right w:w="0" w:type="dxa"/>
                </w:tblCellMar>
                <w:tblLook w:val="0000"/>
              </w:tblPrEx>
              <w:trPr>
                <w:trHeight w:val="204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1</w:t>
                                <w:br/>
                                <w:t>Naziv partije: Elektromaterijal</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dobara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EGAL 011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142724.00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171268.80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ELECOM SISTEM DOO BEOGRAD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165750.40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198900.48</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ELMAKS DOO NIŠ</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138686.00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166423.20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85249.97</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102299.96</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70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2</w:t>
                                <w:br/>
                                <w:t>Naziv partije: Stolarski materijal</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dobara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DOO STEFKOM SOKOBANJA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50168.69</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60202.45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45,virman</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IBREA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55143.23</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66171.88</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virmanom</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33916.65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40699.97</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70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3</w:t>
                                <w:br/>
                                <w:t>Naziv partije: Materijal za grejanje</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dobara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DOO STEFKOM SOKOBANJA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75580.39</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90696.43</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virman</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IBREA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56411.16</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67693.39</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virmanom</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48608.31</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58329.97</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Analitički prikaz ponuda nakon dopuštenih ispravki</w:t>
                  </w:r>
                </w:p>
              </w:tc>
            </w:tr>
            <w:tr>
              <w:tblPrEx>
                <w:tblInd w:w="39" w:type="dxa"/>
                <w:tblCellMar>
                  <w:left w:w="0" w:type="dxa"/>
                  <w:right w:w="0" w:type="dxa"/>
                </w:tblCellMar>
                <w:tblLook w:val="0000"/>
              </w:tblPrEx>
              <w:trPr>
                <w:trHeight w:val="204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1</w:t>
                                <w:br/>
                                <w:t>Naziv partije: Elektromaterijal</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dobara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EGAL 011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142724.00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171268.80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ELECOM SISTEM DOO BEOGRAD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165750.40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198900.48</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ELMAKS DOO NIŠ</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138686.00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166423.20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dana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85249.97</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102299.96</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70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2</w:t>
                                <w:br/>
                                <w:t>Naziv partije: Stolarski materijal</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dobara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DOO STEFKOM SOKOBANJA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50168.69</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60202.45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45,virman</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IBREA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55143.23</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66171.88</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virmanom</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33916.65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40699.97</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170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Broj partije : 3</w:t>
                                <w:br/>
                                <w:t>Naziv partije: Materijal za grejanje</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Podaci o ceni</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Ostali zahtevi</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Ponuđač</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Cena (sa PDV)</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Valuta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 način plaćanja</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isporuke dobara [dan]</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Rok važenja ponude</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DOO STEFKOM SOKOBANJA</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75580.39</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90696.43</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 virman</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IBREA DOO</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56411.16</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67693.39</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 dana, virmanom</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5.00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30</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LIPA DOO VRANJE</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48608.31</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58329.97</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RSD</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45</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60</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Stručna ocena</w:t>
                  </w:r>
                </w:p>
              </w:tc>
            </w:tr>
            <w:tr>
              <w:tblPrEx>
                <w:tblInd w:w="39" w:type="dxa"/>
                <w:tblCellMar>
                  <w:left w:w="0" w:type="dxa"/>
                  <w:right w:w="0" w:type="dxa"/>
                </w:tblCellMar>
                <w:tblLook w:val="0000"/>
              </w:tblPrEx>
              <w:trPr>
                <w:trHeight w:val="3401"/>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Elektromaterijal</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Prihvatljivo</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Odbijeno ili se ne razmatra</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 (sa PDV)</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Valuta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85.249,97</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102.299,96</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Obrazloženje razloga odbijanja ili nerazmatranja:</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Ponuđaču „Lipa“ doo Vranje, ul.Južnomoravska br.5, 17500 Vranje, PIB-100405324, matični broj-06644945, naručilac je dana 16.03.2026.god. dostavio zahteve za dostavu obrazloženja neuobičajeno niske ponuđene cene za partiju br.1, konkretno za stavku br.21 „Frekventni konvertor za trofazni elektromotor 0.75 kW, AC Invertor 380V, Trofazni“. Ponuda ponuđača za predmetno dobro iznosila je 1.416,67 dinara bez PDV-a, odnosno 1.700,00 dinara sa PDV-om. Razlog za dostavu gore navedenog zahteva ponuđaču leži u činjenici da je Komisija za javne nabavke uvidom u ponude drugih ponuđača i istraživanjem kretanja cene na tržištu za navedeni proizvod utvrdila da je ponuđač „Lipa“ doo Vranje za predmetno dobro ponudio neuobičajeno nisku cenu, odnosno cenu koja značajno odstupa u odnosnu na uobičajenu cenu na tržištu, te da stoga postoji sumnja u mogućnost izvršenja javne nabavke u skladu sa zahtevima naručioca. Istim zahtevom ponuđaču je ostavljen rok od 5 radnih dana da u skladu sa čl.143 st.3 Zakona o javnim nabavkama  dostavi traženo obrazloženja. Dana 16.03.2026.god. ponuđač je naručiocu dostavio obrazloženje koje, uzimajući u obzir navedenu odredbu Zakona, nije pružilo odgovarajuće objašnjenje neuobičajeno niske ponude. S obzirom na navedenu činjenicu, Komisija je odlučila da primenom čl.143 st.4 Zakona o javnim nabavkama  ponudu ponuđača za partiju br.1 odbije kao neprihvatljivu.</w:t>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Razlog za odbijanje neprihvatljivih ponuda/prijava ili drugih osnova prema Zakonu zbog kojih se ponuda/prijava više ne razmatra: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ponuda je neuobičajeno niska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ELECOM SISTEM DOO BEOGRAD</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165.750,40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198.900,48</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ELMAKS DOO NIŠ</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138.686,00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166.423,20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142.724,00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171.268,80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3061"/>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Stolarski materijal</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Prihvatljivo</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Odbijeno ili se ne razmatra</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 (sa PDV)</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Valuta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83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33.916,65</w:t>
                              </w:r>
                            </w:p>
                          </w:tc>
                          <w:tc>
                            <w:tcPr>
                              <w:tcW w:w="2154"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40.699,97</w:t>
                              </w:r>
                            </w:p>
                          </w:tc>
                          <w:tc>
                            <w:tcPr>
                              <w:tcW w:w="899"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Obrazloženje razloga odbijanja ili nerazmatranja:</w:t>
                              </w: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 xml:space="preserve">Ponuda privrednog subjekta „Lipa“ doo Vranje, ul.Južnomoravska br.5, 17500 Vranje, PIB-100405324, matični broj-06644945 odbijena je kao neprihvatljiva s obzirom da nisu ispunjeni zahtevi i uslovi u vezi sa predmetom nabavke i tehničkim specifikacijama - privredni subjekt nije dostavio konkursnu dokumentaciju koja je postavljena na Portal Javnih nabavki na način na koji je to naručilac predvideo. Ponuđač nije dostavio uredno ispunjeni obrazac strukture cene u tom smislu što je uz ponudu dostavio obrazac strukture cene pri čemu za stavku br.5 „Rezervni tocak za ručna kolica puni, dimenzije: 4.10/3.50-4“ nije uneo iznos jedinične cene bez PDV-a niti iznos jedinične cene sa PDV-om iako je to izričito traženo konkursnom dokumentacijom. Komisija za javnu nabavku je odlučila da iz gore navedenog razloga ponudu ponuđača - „Lipa“ doo Vranje, odbije kao neprihvatljivu. </w:t>
                              </w:r>
                            </w:p>
                          </w:tc>
                        </w:tr>
                        <w:tr>
                          <w:tblPrEx>
                            <w:tblInd w:w="39" w:type="dxa"/>
                            <w:tblCellMar>
                              <w:left w:w="0" w:type="dxa"/>
                              <w:right w:w="0" w:type="dxa"/>
                            </w:tblCellMar>
                            <w:tblLook w:val="0000"/>
                          </w:tblPrEx>
                          <w:trPr>
                            <w:trHeight w:val="262"/>
                          </w:trPr>
                          <w:tc>
                            <w:tcPr>
                              <w:tcW w:w="15408" w:type="dxa"/>
                              <w:gridSpan w:val="6"/>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Razlog za odbijanje neprihvatljivih ponuda/prijava ili drugih osnova prema Zakonu zbog kojih se ponuda/prijava više ne razmatra: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p>
                          </w:tc>
                          <w:tc>
                            <w:tcPr>
                              <w:tcW w:w="10875" w:type="dxa"/>
                              <w:gridSpan w:val="5"/>
                              <w:tcBorders>
                                <w:top w:val="single" w:sz="7" w:space="0" w:color="D3D3D3"/>
                                <w:left w:val="single" w:sz="7" w:space="0" w:color="D3D3D3"/>
                                <w:bottom w:val="single" w:sz="7" w:space="0" w:color="D3D3D3"/>
                                <w:right w:val="single" w:sz="7" w:space="0" w:color="D3D3D3"/>
                              </w:tcBorders>
                              <w:shd w:val="clear" w:color="auto" w:fill="F08080"/>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nisu ispunjeni zahtevi i uslovi u vezi sa predmetom nabavke i tehničkim specifikacijama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IBREA DOO</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55.143,23</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66.171,88</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50.168,69</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60.202,45</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04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gridCol w:w="13"/>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Materijal za grejanje</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2"/>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Prihvatljivo</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Odbijeno ili se ne razmatra</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Iznos (sa PDV)</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Valuta</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48.608,31</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58.329,97</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IBREA DOO</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56.411,16</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67.693,39</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75.580,39</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90.696,43</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RSD</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4476"/>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Elektromaterijal</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Ugovor će se dodeliti</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Sukob interesa koji je utvrđen i mere koje su povodom toga preduzete</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Dodatni podaci / Napomena</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Rang</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ranga</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Bira se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ELMAKS DOO NIŠ</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138.686,00 RSD</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EGAL 011 D.O.O.</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142.724,00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ELECOM SISTEM DOO BEOGRAD</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165.750,40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izbora</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Najniža ponuđena cena. Ponuda ponuđača u potpunosti ispunjava sve zahteve naručioca.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136"/>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2</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Stolarski materijal</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Ugovor će se dodeliti</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Sukob interesa koji je utvrđen i mere koje su povodom toga preduzete</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Dodatni podaci / Napomena</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Rang</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ranga</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Bira se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50.168,69 RSD</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IBREA DOO</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55.143,23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izbora</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Najniža ponuđena cena. Ponuda ponuđača u potpunosti ispunjava sve zahteve naručioca.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476"/>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Broj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3</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Naziv partije</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Materijal za grejanje</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Ugovor će se dodeliti</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DA</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Sukob interesa koji je utvrđen i mere koje su povodom toga preduzete</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Dodatni podaci / Napomena</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Ponuđač</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Rang</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ranga</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Bira se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LIPA DOO VRANJE</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48.608,31 RSD</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DA</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IBREA DOO</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2</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56.411,16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DOO STEFKOM SOKOBANJA</w:t>
                              </w:r>
                            </w:p>
                          </w:tc>
                          <w:tc>
                            <w:tcPr>
                              <w:tcW w:w="162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3</w:t>
                              </w:r>
                            </w:p>
                          </w:tc>
                          <w:tc>
                            <w:tcPr>
                              <w:tcW w:w="7338"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Cena ponude: 75.580,39 RSD</w:t>
                              </w:r>
                            </w:p>
                          </w:tc>
                          <w:tc>
                            <w:tcPr>
                              <w:tcW w:w="190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NE</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Obrazloženje izbora</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Najniža ponuđena cena. Ponuda ponuđača u potpunosti ispunjava sve zahteve naručioca.</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3B6A19" w:rsidP="008C5725" w14:paraId="08E7E656" w14:textId="12844F15">
      <w:pPr>
        <w:rPr>
          <w:rFonts w:ascii="Calibri" w:eastAsia="Calibri" w:hAnsi="Calibri" w:cs="Calibri"/>
          <w:sz w:val="20"/>
          <w:szCs w:val="20"/>
        </w:rPr>
      </w:pPr>
      <w:bookmarkStart w:id="60" w:name="_Hlk32839505_0"/>
      <w:bookmarkStart w:id="61" w:name="1_0"/>
      <w:bookmarkEnd w:id="61"/>
      <w:r w:rsidRPr="003B6A19">
        <w:rPr>
          <w:rFonts w:ascii="Calibri" w:eastAsia="Calibri" w:hAnsi="Calibri" w:cs="Calibri"/>
          <w:sz w:val="20"/>
          <w:szCs w:val="20"/>
        </w:rPr>
        <w:t>Odluka o dodeli ugovora se odnosi na sve tri partije</w:t>
      </w: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7D03379B" w14:textId="77777777" w:rsidTr="008D1CC9">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8D1CC9" w:rsidRPr="00F61EC9" w:rsidP="008D1CC9" w14:paraId="1EFB0F2D" w14:textId="50967FA4">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Uputstvo o prav</w:t>
            </w:r>
            <w:r>
              <w:rPr>
                <w:rFonts w:eastAsia="Times New Roman" w:cstheme="minorHAnsi"/>
                <w:b/>
                <w:noProof/>
                <w:sz w:val="24"/>
                <w:szCs w:val="24"/>
                <w:lang w:val="sr-Latn-BA" w:eastAsia="lv-LV"/>
              </w:rPr>
              <w:t>n</w:t>
            </w:r>
            <w:r w:rsidRPr="00F61EC9">
              <w:rPr>
                <w:rFonts w:eastAsia="Times New Roman" w:cstheme="minorHAnsi"/>
                <w:b/>
                <w:noProof/>
                <w:sz w:val="24"/>
                <w:szCs w:val="24"/>
                <w:lang w:val="sr-Latn-BA" w:eastAsia="lv-LV"/>
              </w:rPr>
              <w:t>om sredstvu:</w:t>
            </w:r>
          </w:p>
          <w:p w:rsidR="008D1CC9" w:rsidRPr="008D1CC9" w:rsidP="008D1CC9" w14:paraId="796A45C3" w14:textId="05C87D82">
            <w:pPr>
              <w:spacing w:before="120" w:after="120"/>
              <w:rPr>
                <w:rFonts w:ascii="Calibri" w:eastAsia="Calibri" w:hAnsi="Calibri" w:cs="Calibri"/>
                <w:sz w:val="20"/>
                <w:szCs w:val="20"/>
                <w:lang w:val="sr-Latn-BA"/>
              </w:rPr>
            </w:pPr>
            <w:r>
              <w:rPr>
                <w:rFonts w:cstheme="minorHAnsi"/>
                <w:sz w:val="20"/>
                <w:szCs w:val="20"/>
              </w:rPr>
              <w:t xml:space="preserve"> </w:t>
            </w:r>
            <w:bookmarkStart w:id="62" w:name="2_0"/>
            <w:bookmarkEnd w:id="62"/>
            <w:r w:rsidRPr="008D1CC9">
              <w:rPr>
                <w:rFonts w:ascii="Calibri" w:eastAsia="Calibri" w:hAnsi="Calibri" w:cs="Calibri"/>
                <w:sz w:val="20"/>
                <w:szCs w:val="20"/>
                <w:lang w:val="sr-Latn-BA"/>
              </w:rPr>
              <w:t>Protiv ove odluke, ponuđač može da podnese zahtev za zaštitu prava u roku od deset dana od dana objavljivanja na Portalu javnih nabavki u skladu sa odredbama Zakona o javnim nabavkama („Službeni glasnik“, broj 91/19)</w:t>
            </w:r>
          </w:p>
        </w:tc>
      </w:tr>
    </w:tbl>
    <w:p w:rsidR="008D1CC9" w:rsidP="008C5725" w14:paraId="75DB7B58" w14:textId="77777777">
      <w:pPr>
        <w:spacing w:before="120" w:after="120"/>
        <w:rPr>
          <w:rFonts w:eastAsia="Times New Roman" w:cstheme="minorHAnsi"/>
          <w:b/>
          <w:noProof/>
          <w:sz w:val="24"/>
          <w:szCs w:val="24"/>
          <w:lang w:val="sr-Latn-BA" w:eastAsia="lv-LV"/>
        </w:rPr>
      </w:pPr>
    </w:p>
    <w:p w:rsidR="008D1CC9" w:rsidP="008C5725" w14:paraId="2E9FEF52" w14:textId="77777777">
      <w:pPr>
        <w:spacing w:before="120" w:after="120"/>
        <w:rPr>
          <w:rFonts w:eastAsia="Times New Roman" w:cstheme="minorHAnsi"/>
          <w:b/>
          <w:noProof/>
          <w:sz w:val="24"/>
          <w:szCs w:val="24"/>
          <w:lang w:val="sr-Latn-BA" w:eastAsia="lv-LV"/>
        </w:rPr>
      </w:pPr>
    </w:p>
    <w:p w:rsidR="008D1CC9" w:rsidP="008C5725" w14:paraId="2A932AEF" w14:textId="77777777">
      <w:pPr>
        <w:spacing w:before="120" w:after="120"/>
        <w:rPr>
          <w:rFonts w:eastAsia="Times New Roman" w:cstheme="minorHAnsi"/>
          <w:b/>
          <w:noProof/>
          <w:sz w:val="24"/>
          <w:szCs w:val="24"/>
          <w:lang w:val="sr-Latn-BA" w:eastAsia="lv-LV"/>
        </w:rPr>
      </w:pPr>
      <w:bookmarkEnd w:id="60"/>
    </w:p>
    <w:sectPr w:rsidSect="007E5EF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377CB"/>
    <w:rsid w:val="00037CFF"/>
    <w:rsid w:val="00064642"/>
    <w:rsid w:val="00087A93"/>
    <w:rsid w:val="00092830"/>
    <w:rsid w:val="000A667E"/>
    <w:rsid w:val="000F6975"/>
    <w:rsid w:val="00165E99"/>
    <w:rsid w:val="00191039"/>
    <w:rsid w:val="00194CD8"/>
    <w:rsid w:val="001B4006"/>
    <w:rsid w:val="001F27FD"/>
    <w:rsid w:val="001F55F6"/>
    <w:rsid w:val="00246D5A"/>
    <w:rsid w:val="002650AD"/>
    <w:rsid w:val="002A1737"/>
    <w:rsid w:val="002B375A"/>
    <w:rsid w:val="002B5412"/>
    <w:rsid w:val="002C5886"/>
    <w:rsid w:val="002E6AB7"/>
    <w:rsid w:val="003406EF"/>
    <w:rsid w:val="00342432"/>
    <w:rsid w:val="003753D5"/>
    <w:rsid w:val="00390B66"/>
    <w:rsid w:val="003B6A19"/>
    <w:rsid w:val="003F4A2A"/>
    <w:rsid w:val="00430FB5"/>
    <w:rsid w:val="00471857"/>
    <w:rsid w:val="00493F14"/>
    <w:rsid w:val="004D3A78"/>
    <w:rsid w:val="005349E8"/>
    <w:rsid w:val="00544D4B"/>
    <w:rsid w:val="0059265A"/>
    <w:rsid w:val="005B6EAC"/>
    <w:rsid w:val="005F01C2"/>
    <w:rsid w:val="005F1928"/>
    <w:rsid w:val="00601DBA"/>
    <w:rsid w:val="006335EC"/>
    <w:rsid w:val="00666AE4"/>
    <w:rsid w:val="0068254B"/>
    <w:rsid w:val="006A4384"/>
    <w:rsid w:val="006C28AA"/>
    <w:rsid w:val="006C6D30"/>
    <w:rsid w:val="00723884"/>
    <w:rsid w:val="007500EB"/>
    <w:rsid w:val="007B33EC"/>
    <w:rsid w:val="008C5725"/>
    <w:rsid w:val="008D1CC9"/>
    <w:rsid w:val="00910CBD"/>
    <w:rsid w:val="00934E20"/>
    <w:rsid w:val="00943D6F"/>
    <w:rsid w:val="00983D35"/>
    <w:rsid w:val="009C4D4A"/>
    <w:rsid w:val="00A338C8"/>
    <w:rsid w:val="00A9707B"/>
    <w:rsid w:val="00AA44B3"/>
    <w:rsid w:val="00AC11B5"/>
    <w:rsid w:val="00AE028A"/>
    <w:rsid w:val="00B07D76"/>
    <w:rsid w:val="00B12B6B"/>
    <w:rsid w:val="00B36DFD"/>
    <w:rsid w:val="00B84A8C"/>
    <w:rsid w:val="00BC18DA"/>
    <w:rsid w:val="00BE147A"/>
    <w:rsid w:val="00C3138D"/>
    <w:rsid w:val="00C4780E"/>
    <w:rsid w:val="00CB35CB"/>
    <w:rsid w:val="00D1225B"/>
    <w:rsid w:val="00D1691F"/>
    <w:rsid w:val="00D25CF6"/>
    <w:rsid w:val="00D4767B"/>
    <w:rsid w:val="00D97E3E"/>
    <w:rsid w:val="00DE52D6"/>
    <w:rsid w:val="00DF253F"/>
    <w:rsid w:val="00DF4791"/>
    <w:rsid w:val="00E22A9B"/>
    <w:rsid w:val="00E37571"/>
    <w:rsid w:val="00EA7586"/>
    <w:rsid w:val="00EB2803"/>
    <w:rsid w:val="00F1080B"/>
    <w:rsid w:val="00F23AEA"/>
    <w:rsid w:val="00F24FBF"/>
    <w:rsid w:val="00F61EC9"/>
    <w:rsid w:val="00F74987"/>
    <w:rsid w:val="00F9120D"/>
    <w:rsid w:val="00FA5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OBR_OdlukaODodeli_Grupna</Template>
  <TotalTime>3</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13</cp:revision>
  <dcterms:created xsi:type="dcterms:W3CDTF">2021-01-19T16:38:00Z</dcterms:created>
  <dcterms:modified xsi:type="dcterms:W3CDTF">2022-10-13T16:20:00Z</dcterms:modified>
</cp:coreProperties>
</file>