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19.05.2026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7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02-23/6/32-26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6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4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8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23/6-26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7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Енергенти-Лож уље, угаљ и дрва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6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Ф02-0005831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Енергенти-Дрва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B_LEstVExVAT_1"/>
      <w:bookmarkEnd w:id="20"/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9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0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БРАВОX ДОО 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106401975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АЛЕКСЕ МАРКИШИЋА, 173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18230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3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819.000,00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900.900,00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6462"/>
        <w:gridCol w:w="8923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Енергенти-Лож уље, угаљ и дрва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23/6-26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Поступак доделе уговора на основу система динамичне набавке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27.045.500,00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09100000-Горива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Енергенти-Дрва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08.05.2026 11:57:57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19.05.2026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101723687</w:t>
                    <w:br/>
                    <w:t>ЕУРО МОТУС ДОО БЕОГРАД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103223995</w:t>
                    <w:br/>
                    <w:t>КНЕЗ ПЕТРОЛ ДОО ЗЕМУН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104052135</w:t>
                    <w:br/>
                    <w:t>НИС А.Д. НОВИ САД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106401975</w:t>
                    <w:br/>
                    <w:t>БРАВОX ДОО СОКОБАЊА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Енергенти-Дрва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19.05.2026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19.05.2026 09:06:10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Енергенти-Дрва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БРАВОX ДОО СОКОБАЊА, АЛЕКСЕ МАРКИШИЋА, 173,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120-5/26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18.5.2026. 12:32:15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Енергенти-Дрва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БРАВОX ДОО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900900.00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, од дана испоруке и регистроване електронске фактуре.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  <w:br/>
                                <w:t>Назив партије: Енергенти-Дрва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БРАВОX ДОО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900900.00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, од дана испоруке и регистроване електронске фактуре.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Енергенти-Дрва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БРАВОX ДОО СОКОБАЊА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819.000,00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900.900,00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Комисија за јавне набавке је констатовала да је понуђена цена за партију-дрва преко процењене вредности за исту, али како није премашена укупна процењена вредност јавне набавке енергената, Комисија је одлучила да прихвати понуду.</w:t>
                                <w:br/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Енергенти-Дрва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БРАВОX ДОО СОКОБАЊА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819.000,00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